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C13B8" w14:textId="77777777" w:rsidR="00D3147B" w:rsidRPr="00D3147B" w:rsidRDefault="00D3147B" w:rsidP="00D3147B">
      <w:pPr>
        <w:spacing w:line="600" w:lineRule="auto"/>
        <w:jc w:val="center"/>
        <w:rPr>
          <w:rFonts w:ascii="仿宋" w:eastAsia="仿宋" w:hAnsi="仿宋" w:cs="仿宋"/>
          <w:b/>
          <w:bCs/>
          <w:sz w:val="28"/>
          <w:szCs w:val="32"/>
        </w:rPr>
      </w:pPr>
      <w:r w:rsidRPr="00D3147B">
        <w:rPr>
          <w:rFonts w:ascii="仿宋" w:eastAsia="仿宋" w:hAnsi="仿宋" w:cs="仿宋" w:hint="eastAsia"/>
          <w:b/>
          <w:bCs/>
          <w:sz w:val="28"/>
          <w:szCs w:val="32"/>
        </w:rPr>
        <w:t>推动共同富裕  答好时代课题</w:t>
      </w:r>
    </w:p>
    <w:p w14:paraId="1B681453" w14:textId="77777777" w:rsidR="00D3147B" w:rsidRPr="00F06D9F" w:rsidRDefault="00D3147B" w:rsidP="00D3147B">
      <w:pPr>
        <w:jc w:val="center"/>
        <w:rPr>
          <w:sz w:val="24"/>
        </w:rPr>
      </w:pPr>
      <w:r w:rsidRPr="00F06D9F">
        <w:rPr>
          <w:rFonts w:hint="eastAsia"/>
          <w:sz w:val="24"/>
        </w:rPr>
        <w:t xml:space="preserve">北京化工大学 </w:t>
      </w:r>
      <w:r w:rsidRPr="00F06D9F">
        <w:rPr>
          <w:sz w:val="24"/>
        </w:rPr>
        <w:t xml:space="preserve">  </w:t>
      </w:r>
      <w:r w:rsidRPr="00F06D9F">
        <w:rPr>
          <w:rFonts w:hint="eastAsia"/>
          <w:sz w:val="24"/>
        </w:rPr>
        <w:t>董华</w:t>
      </w:r>
    </w:p>
    <w:p w14:paraId="5607AB8D" w14:textId="4CCF53FC" w:rsidR="00D3147B" w:rsidRDefault="00D3147B" w:rsidP="00D3147B">
      <w:pPr>
        <w:spacing w:line="400" w:lineRule="exact"/>
        <w:rPr>
          <w:rFonts w:ascii="仿宋" w:eastAsia="仿宋" w:hAnsi="仿宋"/>
          <w:b/>
          <w:bCs/>
          <w:sz w:val="24"/>
          <w:szCs w:val="24"/>
        </w:rPr>
      </w:pPr>
      <w:r>
        <w:rPr>
          <w:rFonts w:ascii="仿宋" w:eastAsia="仿宋" w:hAnsi="仿宋" w:hint="eastAsia"/>
          <w:b/>
          <w:bCs/>
          <w:sz w:val="24"/>
          <w:szCs w:val="24"/>
        </w:rPr>
        <w:t xml:space="preserve">【课程导入】 </w:t>
      </w:r>
      <w:r>
        <w:rPr>
          <w:rFonts w:ascii="仿宋" w:eastAsia="仿宋" w:hAnsi="仿宋"/>
          <w:b/>
          <w:bCs/>
          <w:sz w:val="24"/>
          <w:szCs w:val="24"/>
        </w:rPr>
        <w:t xml:space="preserve">                         </w:t>
      </w:r>
    </w:p>
    <w:p w14:paraId="7F4D2047" w14:textId="77777777" w:rsidR="00D3147B" w:rsidRPr="00E62128" w:rsidRDefault="00D3147B" w:rsidP="00D3147B">
      <w:pPr>
        <w:spacing w:line="400" w:lineRule="exact"/>
        <w:ind w:firstLineChars="200" w:firstLine="482"/>
        <w:rPr>
          <w:rFonts w:ascii="仿宋" w:eastAsia="仿宋" w:hAnsi="仿宋"/>
          <w:b/>
          <w:sz w:val="24"/>
          <w:szCs w:val="24"/>
        </w:rPr>
      </w:pPr>
      <w:r w:rsidRPr="00E62128">
        <w:rPr>
          <w:rFonts w:ascii="仿宋" w:eastAsia="仿宋" w:hAnsi="仿宋" w:hint="eastAsia"/>
          <w:b/>
          <w:sz w:val="24"/>
          <w:szCs w:val="24"/>
        </w:rPr>
        <w:t>说到“共同富裕”大家想到的是什么呢？</w:t>
      </w:r>
    </w:p>
    <w:p w14:paraId="4CDC3EC0" w14:textId="77777777" w:rsidR="00D3147B" w:rsidRDefault="00D3147B" w:rsidP="00D3147B">
      <w:pPr>
        <w:spacing w:line="400" w:lineRule="exact"/>
        <w:ind w:firstLineChars="200" w:firstLine="480"/>
        <w:rPr>
          <w:rFonts w:ascii="仿宋" w:eastAsia="仿宋" w:hAnsi="仿宋"/>
          <w:sz w:val="24"/>
          <w:szCs w:val="24"/>
        </w:rPr>
      </w:pPr>
      <w:r>
        <w:rPr>
          <w:rFonts w:ascii="仿宋" w:eastAsia="仿宋" w:hAnsi="仿宋" w:hint="eastAsia"/>
          <w:sz w:val="24"/>
          <w:szCs w:val="24"/>
        </w:rPr>
        <w:t>“车厘子自由？”“榴莲自由？”</w:t>
      </w:r>
    </w:p>
    <w:p w14:paraId="38602870" w14:textId="77777777" w:rsidR="00D3147B" w:rsidRPr="00E62128" w:rsidRDefault="00D3147B" w:rsidP="00D3147B">
      <w:pPr>
        <w:spacing w:line="400" w:lineRule="exact"/>
        <w:ind w:firstLineChars="200" w:firstLine="482"/>
        <w:rPr>
          <w:rFonts w:ascii="仿宋" w:eastAsia="仿宋" w:hAnsi="仿宋"/>
          <w:b/>
          <w:sz w:val="24"/>
          <w:szCs w:val="24"/>
        </w:rPr>
      </w:pPr>
      <w:r w:rsidRPr="00E62128">
        <w:rPr>
          <w:rFonts w:ascii="仿宋" w:eastAsia="仿宋" w:hAnsi="仿宋" w:hint="eastAsia"/>
          <w:b/>
          <w:sz w:val="24"/>
          <w:szCs w:val="24"/>
        </w:rPr>
        <w:t>共同富裕自古以来就是中国人民的夙愿。</w:t>
      </w:r>
    </w:p>
    <w:p w14:paraId="5BFC1E9D" w14:textId="77777777" w:rsidR="00D3147B" w:rsidRPr="00E62128" w:rsidRDefault="00D3147B" w:rsidP="00D3147B">
      <w:pPr>
        <w:spacing w:line="400" w:lineRule="exact"/>
        <w:ind w:firstLineChars="200" w:firstLine="480"/>
        <w:rPr>
          <w:rFonts w:ascii="仿宋" w:eastAsia="仿宋" w:hAnsi="仿宋"/>
          <w:sz w:val="24"/>
          <w:szCs w:val="24"/>
        </w:rPr>
      </w:pPr>
      <w:r w:rsidRPr="00E62128">
        <w:rPr>
          <w:rFonts w:ascii="仿宋" w:eastAsia="仿宋" w:hAnsi="仿宋" w:hint="eastAsia"/>
          <w:sz w:val="24"/>
          <w:szCs w:val="24"/>
        </w:rPr>
        <w:t>从《礼记》“</w:t>
      </w:r>
      <w:r w:rsidRPr="00087798">
        <w:rPr>
          <w:rFonts w:ascii="仿宋" w:eastAsia="仿宋" w:hAnsi="仿宋" w:hint="eastAsia"/>
          <w:b/>
          <w:sz w:val="24"/>
          <w:szCs w:val="24"/>
        </w:rPr>
        <w:t>黄帝正名百物，以明民共财</w:t>
      </w:r>
      <w:r w:rsidRPr="00E62128">
        <w:rPr>
          <w:rFonts w:ascii="仿宋" w:eastAsia="仿宋" w:hAnsi="仿宋" w:hint="eastAsia"/>
          <w:sz w:val="24"/>
          <w:szCs w:val="24"/>
        </w:rPr>
        <w:t>”，管子“</w:t>
      </w:r>
      <w:r w:rsidRPr="00087798">
        <w:rPr>
          <w:rFonts w:ascii="仿宋" w:eastAsia="仿宋" w:hAnsi="仿宋" w:hint="eastAsia"/>
          <w:b/>
          <w:sz w:val="24"/>
          <w:szCs w:val="24"/>
        </w:rPr>
        <w:t>以天下之财利天下之人</w:t>
      </w:r>
      <w:r w:rsidRPr="00E62128">
        <w:rPr>
          <w:rFonts w:ascii="仿宋" w:eastAsia="仿宋" w:hAnsi="仿宋" w:hint="eastAsia"/>
          <w:sz w:val="24"/>
          <w:szCs w:val="24"/>
        </w:rPr>
        <w:t>”到孔子“</w:t>
      </w:r>
      <w:r w:rsidRPr="00087798">
        <w:rPr>
          <w:rFonts w:ascii="仿宋" w:eastAsia="仿宋" w:hAnsi="仿宋" w:hint="eastAsia"/>
          <w:b/>
          <w:sz w:val="24"/>
          <w:szCs w:val="24"/>
        </w:rPr>
        <w:t>不患寡而患不均</w:t>
      </w:r>
      <w:r w:rsidRPr="00E62128">
        <w:rPr>
          <w:rFonts w:ascii="仿宋" w:eastAsia="仿宋" w:hAnsi="仿宋" w:hint="eastAsia"/>
          <w:sz w:val="24"/>
          <w:szCs w:val="24"/>
        </w:rPr>
        <w:t>”，从“老有所终，壮有所用，幼有所长”的</w:t>
      </w:r>
      <w:r w:rsidRPr="00087798">
        <w:rPr>
          <w:rFonts w:ascii="仿宋" w:eastAsia="仿宋" w:hAnsi="仿宋" w:hint="eastAsia"/>
          <w:b/>
          <w:sz w:val="24"/>
          <w:szCs w:val="24"/>
        </w:rPr>
        <w:t>理想大同世界</w:t>
      </w:r>
      <w:r w:rsidRPr="00E62128">
        <w:rPr>
          <w:rFonts w:ascii="仿宋" w:eastAsia="仿宋" w:hAnsi="仿宋" w:hint="eastAsia"/>
          <w:sz w:val="24"/>
          <w:szCs w:val="24"/>
        </w:rPr>
        <w:t>到百姓生活富足、人民安居乐业的</w:t>
      </w:r>
      <w:r w:rsidRPr="00087798">
        <w:rPr>
          <w:rFonts w:ascii="仿宋" w:eastAsia="仿宋" w:hAnsi="仿宋" w:hint="eastAsia"/>
          <w:b/>
          <w:sz w:val="24"/>
          <w:szCs w:val="24"/>
        </w:rPr>
        <w:t>“小康”社会</w:t>
      </w:r>
      <w:r w:rsidRPr="00E62128">
        <w:rPr>
          <w:rFonts w:ascii="仿宋" w:eastAsia="仿宋" w:hAnsi="仿宋" w:hint="eastAsia"/>
          <w:sz w:val="24"/>
          <w:szCs w:val="24"/>
        </w:rPr>
        <w:t>，都是人们对美好生活的追求和向往。在起义战争中“等贵贱、均贫富”、“苟富贵，无相忘”，等斗争口号也都包含着朴素的财富诉求。</w:t>
      </w:r>
    </w:p>
    <w:p w14:paraId="722F4346" w14:textId="6A47A530" w:rsidR="00D3147B" w:rsidRDefault="00D3147B" w:rsidP="00D3147B">
      <w:pPr>
        <w:spacing w:line="400" w:lineRule="exact"/>
        <w:ind w:firstLineChars="200" w:firstLine="480"/>
        <w:rPr>
          <w:rFonts w:ascii="仿宋" w:eastAsia="仿宋" w:hAnsi="仿宋"/>
          <w:sz w:val="24"/>
          <w:szCs w:val="24"/>
        </w:rPr>
      </w:pPr>
      <w:r w:rsidRPr="00E62128">
        <w:rPr>
          <w:rFonts w:ascii="仿宋" w:eastAsia="仿宋" w:hAnsi="仿宋" w:hint="eastAsia"/>
          <w:sz w:val="24"/>
          <w:szCs w:val="24"/>
        </w:rPr>
        <w:t>纵观中华民族5000多年文明历史，共同富裕始终是广大民众的根本利益诉求。共同富裕的思想与时俱进、不断发展，有着不同的表述方式。</w:t>
      </w:r>
    </w:p>
    <w:p w14:paraId="59990857" w14:textId="20B288DA" w:rsidR="00D3147B" w:rsidRPr="00D3147B" w:rsidRDefault="00D3147B" w:rsidP="00D3147B">
      <w:pPr>
        <w:pStyle w:val="a8"/>
        <w:numPr>
          <w:ilvl w:val="0"/>
          <w:numId w:val="1"/>
        </w:numPr>
        <w:spacing w:line="440" w:lineRule="exact"/>
        <w:ind w:firstLineChars="0"/>
        <w:jc w:val="center"/>
        <w:rPr>
          <w:rFonts w:ascii="黑体" w:eastAsia="黑体" w:hAnsi="黑体" w:hint="eastAsia"/>
          <w:b/>
          <w:sz w:val="24"/>
          <w:szCs w:val="24"/>
        </w:rPr>
      </w:pPr>
      <w:r>
        <w:rPr>
          <w:rFonts w:ascii="黑体" w:eastAsia="黑体" w:hAnsi="黑体" w:hint="eastAsia"/>
          <w:b/>
          <w:sz w:val="24"/>
          <w:szCs w:val="24"/>
        </w:rPr>
        <w:t>课题引入</w:t>
      </w:r>
    </w:p>
    <w:p w14:paraId="5773700D" w14:textId="77777777" w:rsidR="00D3147B" w:rsidRDefault="00D3147B" w:rsidP="00D3147B">
      <w:pPr>
        <w:spacing w:line="440" w:lineRule="exact"/>
        <w:ind w:firstLineChars="200" w:firstLine="482"/>
        <w:rPr>
          <w:rFonts w:ascii="仿宋" w:eastAsia="仿宋" w:hAnsi="仿宋" w:cs="仿宋"/>
          <w:b/>
          <w:sz w:val="24"/>
          <w:szCs w:val="24"/>
        </w:rPr>
      </w:pPr>
      <w:r>
        <w:rPr>
          <w:rFonts w:ascii="仿宋" w:eastAsia="仿宋" w:hAnsi="仿宋" w:cs="仿宋" w:hint="eastAsia"/>
          <w:b/>
          <w:color w:val="FF0000"/>
          <w:sz w:val="24"/>
          <w:szCs w:val="24"/>
        </w:rPr>
        <w:t>党的二十大报告指出</w:t>
      </w:r>
      <w:r>
        <w:rPr>
          <w:rFonts w:ascii="仿宋" w:eastAsia="仿宋" w:hAnsi="仿宋" w:cs="仿宋" w:hint="eastAsia"/>
          <w:bCs/>
          <w:sz w:val="24"/>
          <w:szCs w:val="24"/>
        </w:rPr>
        <w:t>：“从现在起，中国共产党的中心任务就是团结带领全国各族人民全面建成社会主义现代化强国、实现第二个百年奋斗目标，以中国式现代化全面推进中华民族伟大复兴。”</w:t>
      </w:r>
      <w:r>
        <w:rPr>
          <w:rFonts w:ascii="仿宋" w:eastAsia="仿宋" w:hAnsi="仿宋" w:cs="仿宋" w:hint="eastAsia"/>
          <w:b/>
          <w:sz w:val="24"/>
          <w:szCs w:val="24"/>
        </w:rPr>
        <w:t>中国式现代化是全体人民共同富裕的现代化，实现全体人民共同富裕是中国式现代化的本质要求。</w:t>
      </w:r>
      <w:r>
        <w:rPr>
          <w:rFonts w:ascii="仿宋" w:eastAsia="仿宋" w:hAnsi="仿宋" w:cs="仿宋" w:hint="eastAsia"/>
          <w:bCs/>
          <w:sz w:val="24"/>
          <w:szCs w:val="24"/>
        </w:rPr>
        <w:t>党的十八大以来，历经改革开放 40 余年的发展，我国全面建成小康社会以完成脱贫攻坚这一“底线任务”取得关键性胜利，初步实现了共同富裕。在新的历史起点上，</w:t>
      </w:r>
      <w:r>
        <w:rPr>
          <w:rFonts w:ascii="仿宋" w:eastAsia="仿宋" w:hAnsi="仿宋" w:cs="仿宋" w:hint="eastAsia"/>
          <w:b/>
          <w:sz w:val="24"/>
          <w:szCs w:val="24"/>
        </w:rPr>
        <w:t>共同富裕是更高水平的全面小康在现代化强国中的“升级转换”和“接力赓续”。</w:t>
      </w:r>
    </w:p>
    <w:p w14:paraId="029E78E5" w14:textId="77777777" w:rsidR="00D3147B" w:rsidRDefault="00D3147B" w:rsidP="00D3147B">
      <w:pPr>
        <w:spacing w:line="440" w:lineRule="exact"/>
        <w:ind w:firstLineChars="200" w:firstLine="480"/>
        <w:rPr>
          <w:rFonts w:ascii="仿宋" w:eastAsia="仿宋" w:hAnsi="仿宋"/>
          <w:bCs/>
          <w:sz w:val="24"/>
          <w:szCs w:val="24"/>
        </w:rPr>
      </w:pPr>
      <w:r>
        <w:rPr>
          <w:rFonts w:ascii="仿宋" w:eastAsia="仿宋" w:hAnsi="仿宋" w:cs="仿宋" w:hint="eastAsia"/>
          <w:bCs/>
          <w:sz w:val="24"/>
          <w:szCs w:val="24"/>
        </w:rPr>
        <w:t>我们要推动共同富裕，答好时代课题，首先就要弄明白</w:t>
      </w:r>
      <w:r w:rsidRPr="00087798">
        <w:rPr>
          <w:rFonts w:ascii="仿宋" w:eastAsia="仿宋" w:hAnsi="仿宋" w:cs="仿宋" w:hint="eastAsia"/>
          <w:b/>
          <w:bCs/>
          <w:sz w:val="24"/>
          <w:szCs w:val="24"/>
        </w:rPr>
        <w:t>“共同富裕是什么？实现共同富裕怎么干？”</w:t>
      </w:r>
      <w:r>
        <w:rPr>
          <w:rFonts w:ascii="仿宋" w:eastAsia="仿宋" w:hAnsi="仿宋" w:cs="仿宋" w:hint="eastAsia"/>
          <w:bCs/>
          <w:sz w:val="24"/>
          <w:szCs w:val="24"/>
        </w:rPr>
        <w:t>两个问题。</w:t>
      </w:r>
    </w:p>
    <w:p w14:paraId="0E6B772E" w14:textId="5796B42E" w:rsidR="00D3147B" w:rsidRDefault="00D3147B" w:rsidP="00D3147B">
      <w:pPr>
        <w:pStyle w:val="a8"/>
        <w:numPr>
          <w:ilvl w:val="0"/>
          <w:numId w:val="1"/>
        </w:numPr>
        <w:spacing w:line="440" w:lineRule="exact"/>
        <w:ind w:firstLineChars="0"/>
        <w:jc w:val="center"/>
        <w:rPr>
          <w:rFonts w:ascii="黑体" w:eastAsia="黑体" w:hAnsi="黑体"/>
          <w:b/>
          <w:sz w:val="24"/>
          <w:szCs w:val="24"/>
        </w:rPr>
      </w:pPr>
      <w:r>
        <w:rPr>
          <w:rFonts w:ascii="黑体" w:eastAsia="黑体" w:hAnsi="黑体" w:hint="eastAsia"/>
          <w:b/>
          <w:sz w:val="24"/>
          <w:szCs w:val="24"/>
        </w:rPr>
        <w:t>正式内容</w:t>
      </w:r>
    </w:p>
    <w:p w14:paraId="4BC7CDA4" w14:textId="77777777" w:rsidR="00D3147B" w:rsidRDefault="00D3147B" w:rsidP="00D3147B">
      <w:pPr>
        <w:spacing w:line="400" w:lineRule="exact"/>
        <w:ind w:firstLineChars="200" w:firstLine="482"/>
        <w:jc w:val="right"/>
        <w:rPr>
          <w:rFonts w:ascii="仿宋" w:eastAsia="仿宋" w:hAnsi="仿宋"/>
          <w:b/>
          <w:sz w:val="24"/>
          <w:szCs w:val="24"/>
        </w:rPr>
      </w:pPr>
      <w:r>
        <w:rPr>
          <w:rFonts w:ascii="仿宋" w:eastAsia="仿宋" w:hAnsi="仿宋" w:hint="eastAsia"/>
          <w:b/>
          <w:sz w:val="24"/>
          <w:szCs w:val="24"/>
        </w:rPr>
        <w:t>第一章 共同富裕是什么？（</w:t>
      </w:r>
      <w:r>
        <w:rPr>
          <w:rFonts w:ascii="仿宋" w:eastAsia="仿宋" w:hAnsi="仿宋"/>
          <w:b/>
          <w:sz w:val="24"/>
          <w:szCs w:val="24"/>
        </w:rPr>
        <w:t>20</w:t>
      </w:r>
      <w:r>
        <w:rPr>
          <w:rFonts w:ascii="仿宋" w:eastAsia="仿宋" w:hAnsi="仿宋" w:hint="eastAsia"/>
          <w:b/>
          <w:sz w:val="24"/>
          <w:szCs w:val="24"/>
        </w:rPr>
        <w:t>分钟）</w:t>
      </w:r>
    </w:p>
    <w:p w14:paraId="4B28F3AE" w14:textId="77777777" w:rsidR="00D3147B" w:rsidRDefault="00D3147B" w:rsidP="00D3147B">
      <w:pPr>
        <w:pStyle w:val="a8"/>
        <w:spacing w:line="400" w:lineRule="exact"/>
        <w:ind w:left="360" w:firstLine="482"/>
        <w:jc w:val="right"/>
        <w:rPr>
          <w:rFonts w:ascii="仿宋" w:eastAsia="仿宋" w:hAnsi="仿宋"/>
          <w:b/>
          <w:sz w:val="24"/>
          <w:szCs w:val="24"/>
        </w:rPr>
      </w:pPr>
      <w:r>
        <w:rPr>
          <w:rFonts w:ascii="仿宋" w:eastAsia="仿宋" w:hAnsi="仿宋" w:hint="eastAsia"/>
          <w:b/>
          <w:sz w:val="24"/>
          <w:szCs w:val="24"/>
        </w:rPr>
        <w:t>——共同富裕存在的误区及正解</w:t>
      </w:r>
    </w:p>
    <w:p w14:paraId="7D1931A6" w14:textId="77777777" w:rsidR="00D3147B" w:rsidRDefault="00D3147B" w:rsidP="00D3147B">
      <w:pPr>
        <w:spacing w:line="400" w:lineRule="exact"/>
        <w:ind w:firstLineChars="200" w:firstLine="480"/>
        <w:rPr>
          <w:rFonts w:ascii="仿宋" w:eastAsia="仿宋" w:hAnsi="仿宋"/>
          <w:bCs/>
          <w:sz w:val="24"/>
          <w:szCs w:val="24"/>
        </w:rPr>
      </w:pPr>
      <w:r>
        <w:rPr>
          <w:rFonts w:ascii="仿宋" w:eastAsia="仿宋" w:hAnsi="仿宋" w:hint="eastAsia"/>
          <w:bCs/>
          <w:sz w:val="24"/>
          <w:szCs w:val="24"/>
        </w:rPr>
        <w:t>习近平总书记指出：</w:t>
      </w:r>
      <w:r w:rsidRPr="00087798">
        <w:rPr>
          <w:rFonts w:ascii="仿宋" w:eastAsia="仿宋" w:hAnsi="仿宋" w:hint="eastAsia"/>
          <w:b/>
          <w:bCs/>
          <w:sz w:val="24"/>
          <w:szCs w:val="24"/>
        </w:rPr>
        <w:t>共同富裕是社会主义的本质要求，是中国式现代化的重要特征。我们说的共同富裕是全体人民共同富裕，是人民群众物质生活和精神生活都富裕，不是少数人的富裕，也不是整齐划一的平均主义。</w:t>
      </w:r>
      <w:r>
        <w:rPr>
          <w:rFonts w:ascii="仿宋" w:eastAsia="仿宋" w:hAnsi="仿宋" w:hint="eastAsia"/>
          <w:bCs/>
          <w:sz w:val="24"/>
          <w:szCs w:val="24"/>
        </w:rPr>
        <w:t>（2021年8月17日，在中央财经委员会第十次会议上的讲话）</w:t>
      </w:r>
    </w:p>
    <w:p w14:paraId="1F791822" w14:textId="3A66C0A0" w:rsidR="00D3147B" w:rsidRPr="00D3147B" w:rsidRDefault="00D3147B" w:rsidP="00D3147B">
      <w:pPr>
        <w:spacing w:line="400" w:lineRule="exact"/>
        <w:ind w:firstLineChars="200" w:firstLine="480"/>
        <w:rPr>
          <w:rFonts w:ascii="仿宋" w:eastAsia="仿宋" w:hAnsi="仿宋" w:hint="eastAsia"/>
          <w:bCs/>
          <w:sz w:val="24"/>
          <w:szCs w:val="24"/>
        </w:rPr>
      </w:pPr>
      <w:r>
        <w:rPr>
          <w:rFonts w:ascii="仿宋" w:eastAsia="仿宋" w:hAnsi="仿宋" w:hint="eastAsia"/>
          <w:bCs/>
          <w:sz w:val="24"/>
          <w:szCs w:val="24"/>
        </w:rPr>
        <w:t>但是当提到共同富裕的时候，很多人还存在很多误区。今天我们就来一一打假这些关于共同富裕的误区。</w:t>
      </w:r>
    </w:p>
    <w:p w14:paraId="77F1C7BA" w14:textId="77777777" w:rsidR="00D3147B" w:rsidRDefault="00D3147B" w:rsidP="00D3147B">
      <w:pPr>
        <w:spacing w:line="440" w:lineRule="exact"/>
        <w:ind w:firstLineChars="200" w:firstLine="482"/>
        <w:rPr>
          <w:rFonts w:ascii="仿宋" w:eastAsia="仿宋" w:hAnsi="仿宋" w:cs="仿宋"/>
          <w:b/>
          <w:color w:val="00B050"/>
          <w:sz w:val="24"/>
          <w:szCs w:val="24"/>
        </w:rPr>
      </w:pPr>
      <w:r>
        <w:rPr>
          <w:rFonts w:ascii="仿宋" w:eastAsia="仿宋" w:hAnsi="仿宋" w:cs="仿宋" w:hint="eastAsia"/>
          <w:b/>
          <w:color w:val="00B050"/>
          <w:sz w:val="24"/>
          <w:szCs w:val="24"/>
        </w:rPr>
        <w:lastRenderedPageBreak/>
        <w:t>误区一：共同富裕是西方高福利政策的“再版”“翻版”？</w:t>
      </w:r>
    </w:p>
    <w:p w14:paraId="1188211C" w14:textId="77777777" w:rsidR="00D3147B" w:rsidRDefault="00D3147B" w:rsidP="00D3147B">
      <w:pPr>
        <w:spacing w:line="440" w:lineRule="exact"/>
        <w:ind w:firstLineChars="200" w:firstLine="482"/>
        <w:rPr>
          <w:rFonts w:ascii="仿宋" w:eastAsia="仿宋" w:hAnsi="仿宋" w:cs="仿宋"/>
          <w:b/>
          <w:color w:val="FF0000"/>
          <w:sz w:val="24"/>
          <w:szCs w:val="24"/>
        </w:rPr>
      </w:pPr>
      <w:r>
        <w:rPr>
          <w:rFonts w:ascii="仿宋" w:eastAsia="仿宋" w:hAnsi="仿宋" w:cs="仿宋" w:hint="eastAsia"/>
          <w:b/>
          <w:color w:val="FF0000"/>
          <w:sz w:val="24"/>
          <w:szCs w:val="24"/>
        </w:rPr>
        <w:t>正确解释：共同富裕是中国式现代化的“母版”“新版”！</w:t>
      </w:r>
    </w:p>
    <w:p w14:paraId="2E6AF070" w14:textId="77777777" w:rsidR="00D3147B" w:rsidRDefault="00D3147B" w:rsidP="00D3147B">
      <w:pPr>
        <w:spacing w:line="440" w:lineRule="exact"/>
        <w:ind w:firstLineChars="200" w:firstLine="480"/>
        <w:rPr>
          <w:rFonts w:ascii="仿宋" w:eastAsia="仿宋" w:hAnsi="仿宋" w:cs="仿宋"/>
          <w:b/>
          <w:sz w:val="24"/>
          <w:szCs w:val="24"/>
        </w:rPr>
      </w:pPr>
      <w:r>
        <w:rPr>
          <w:rFonts w:ascii="仿宋" w:eastAsia="仿宋" w:hAnsi="仿宋" w:cs="仿宋" w:hint="eastAsia"/>
          <w:sz w:val="24"/>
          <w:szCs w:val="24"/>
        </w:rPr>
        <w:t>富裕是世界上每个国家走向现代化的重要目标，而我国现代化追求的是共同富裕。对比古今中外，可以说</w:t>
      </w:r>
      <w:r>
        <w:rPr>
          <w:rFonts w:ascii="仿宋" w:eastAsia="仿宋" w:hAnsi="仿宋" w:cs="仿宋" w:hint="eastAsia"/>
          <w:b/>
          <w:sz w:val="24"/>
          <w:szCs w:val="24"/>
        </w:rPr>
        <w:t>共同富裕是具有完全知识产权的“中国专利”。</w:t>
      </w:r>
    </w:p>
    <w:p w14:paraId="613184E9" w14:textId="77777777" w:rsidR="00D3147B" w:rsidRDefault="00D3147B" w:rsidP="00D3147B">
      <w:pPr>
        <w:numPr>
          <w:ilvl w:val="0"/>
          <w:numId w:val="2"/>
        </w:numPr>
        <w:spacing w:line="440" w:lineRule="exact"/>
        <w:ind w:firstLineChars="200" w:firstLine="482"/>
        <w:rPr>
          <w:rFonts w:ascii="仿宋" w:eastAsia="仿宋" w:hAnsi="仿宋" w:cs="仿宋"/>
          <w:b/>
          <w:sz w:val="24"/>
          <w:szCs w:val="24"/>
        </w:rPr>
      </w:pPr>
      <w:r>
        <w:rPr>
          <w:rFonts w:ascii="仿宋" w:eastAsia="仿宋" w:hAnsi="仿宋" w:cs="仿宋" w:hint="eastAsia"/>
          <w:b/>
          <w:sz w:val="24"/>
          <w:szCs w:val="24"/>
        </w:rPr>
        <w:t>中国共产党对共同富裕的百年探索</w:t>
      </w:r>
    </w:p>
    <w:p w14:paraId="43C4D9E7"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从几千年前“民亦</w:t>
      </w:r>
      <w:proofErr w:type="gramStart"/>
      <w:r>
        <w:rPr>
          <w:rFonts w:ascii="仿宋" w:eastAsia="仿宋" w:hAnsi="仿宋" w:cs="仿宋" w:hint="eastAsia"/>
          <w:sz w:val="24"/>
          <w:szCs w:val="24"/>
        </w:rPr>
        <w:t>劳</w:t>
      </w:r>
      <w:proofErr w:type="gramEnd"/>
      <w:r>
        <w:rPr>
          <w:rFonts w:ascii="仿宋" w:eastAsia="仿宋" w:hAnsi="仿宋" w:cs="仿宋" w:hint="eastAsia"/>
          <w:sz w:val="24"/>
          <w:szCs w:val="24"/>
        </w:rPr>
        <w:t>止，</w:t>
      </w:r>
      <w:proofErr w:type="gramStart"/>
      <w:r>
        <w:rPr>
          <w:rFonts w:ascii="仿宋" w:eastAsia="仿宋" w:hAnsi="仿宋" w:cs="仿宋" w:hint="eastAsia"/>
          <w:sz w:val="24"/>
          <w:szCs w:val="24"/>
        </w:rPr>
        <w:t>汔</w:t>
      </w:r>
      <w:proofErr w:type="gramEnd"/>
      <w:r>
        <w:rPr>
          <w:rFonts w:ascii="仿宋" w:eastAsia="仿宋" w:hAnsi="仿宋" w:cs="仿宋" w:hint="eastAsia"/>
          <w:sz w:val="24"/>
          <w:szCs w:val="24"/>
        </w:rPr>
        <w:t>可小康”的朴素愿望、“天下大同”“民惟</w:t>
      </w:r>
      <w:proofErr w:type="gramStart"/>
      <w:r>
        <w:rPr>
          <w:rFonts w:ascii="仿宋" w:eastAsia="仿宋" w:hAnsi="仿宋" w:cs="仿宋" w:hint="eastAsia"/>
          <w:sz w:val="24"/>
          <w:szCs w:val="24"/>
        </w:rPr>
        <w:t>邦</w:t>
      </w:r>
      <w:proofErr w:type="gramEnd"/>
      <w:r>
        <w:rPr>
          <w:rFonts w:ascii="仿宋" w:eastAsia="仿宋" w:hAnsi="仿宋" w:cs="仿宋" w:hint="eastAsia"/>
          <w:sz w:val="24"/>
          <w:szCs w:val="24"/>
        </w:rPr>
        <w:t>本”的社会理想，到我们党成立百年来团结带领各族人民接续奋斗、砥砺前行，可以说</w:t>
      </w:r>
      <w:r w:rsidRPr="00A242A5">
        <w:rPr>
          <w:rFonts w:ascii="仿宋" w:eastAsia="仿宋" w:hAnsi="仿宋" w:cs="仿宋" w:hint="eastAsia"/>
          <w:b/>
          <w:sz w:val="24"/>
          <w:szCs w:val="24"/>
        </w:rPr>
        <w:t>中国共产党的百年历史也是矢志不渝实现中国人民共同富裕的艰苦奋斗史</w:t>
      </w:r>
      <w:r>
        <w:rPr>
          <w:rFonts w:ascii="仿宋" w:eastAsia="仿宋" w:hAnsi="仿宋" w:cs="仿宋" w:hint="eastAsia"/>
          <w:sz w:val="24"/>
          <w:szCs w:val="24"/>
        </w:rPr>
        <w:t>。</w:t>
      </w:r>
    </w:p>
    <w:p w14:paraId="71E84509" w14:textId="77777777" w:rsidR="00D3147B" w:rsidRDefault="00D3147B" w:rsidP="00D3147B">
      <w:pPr>
        <w:spacing w:line="440" w:lineRule="exact"/>
        <w:ind w:firstLineChars="200" w:firstLine="482"/>
        <w:rPr>
          <w:rFonts w:ascii="仿宋" w:eastAsia="仿宋" w:hAnsi="仿宋" w:cs="仿宋"/>
          <w:b/>
          <w:sz w:val="24"/>
          <w:szCs w:val="24"/>
        </w:rPr>
      </w:pPr>
      <w:r>
        <w:rPr>
          <w:rFonts w:ascii="仿宋" w:eastAsia="仿宋" w:hAnsi="仿宋" w:cs="仿宋" w:hint="eastAsia"/>
          <w:b/>
          <w:sz w:val="24"/>
          <w:szCs w:val="24"/>
        </w:rPr>
        <w:t xml:space="preserve">1、党在新民主主义革命时期对共同富裕的探索 </w:t>
      </w:r>
    </w:p>
    <w:p w14:paraId="76AD6D77"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在新民主主义革命时期，面对帝国主义、封建主义和官僚资本主义“三座大山”的重重压迫，中国共产党人为了争取民族独立和人民解放，在救亡图存斗争中孕育催生了共同富裕的思想萌芽。党的早期领导人</w:t>
      </w:r>
      <w:r w:rsidRPr="00C333FF">
        <w:rPr>
          <w:rFonts w:ascii="仿宋" w:eastAsia="仿宋" w:hAnsi="仿宋" w:cs="仿宋" w:hint="eastAsia"/>
          <w:b/>
          <w:sz w:val="24"/>
          <w:szCs w:val="24"/>
        </w:rPr>
        <w:t>李大钊</w:t>
      </w:r>
      <w:r>
        <w:rPr>
          <w:rFonts w:ascii="仿宋" w:eastAsia="仿宋" w:hAnsi="仿宋" w:cs="仿宋" w:hint="eastAsia"/>
          <w:sz w:val="24"/>
          <w:szCs w:val="24"/>
        </w:rPr>
        <w:t>在对未来社会主义进行构想时明确指出，</w:t>
      </w:r>
      <w:r w:rsidRPr="00C333FF">
        <w:rPr>
          <w:rFonts w:ascii="仿宋" w:eastAsia="仿宋" w:hAnsi="仿宋" w:cs="仿宋" w:hint="eastAsia"/>
          <w:b/>
          <w:sz w:val="24"/>
          <w:szCs w:val="24"/>
        </w:rPr>
        <w:t>“社会主义是要富的，不是要穷的”</w:t>
      </w:r>
      <w:r>
        <w:rPr>
          <w:rFonts w:ascii="仿宋" w:eastAsia="仿宋" w:hAnsi="仿宋" w:cs="仿宋" w:hint="eastAsia"/>
          <w:sz w:val="24"/>
          <w:szCs w:val="24"/>
        </w:rPr>
        <w:t>，要使</w:t>
      </w:r>
      <w:r w:rsidRPr="00C333FF">
        <w:rPr>
          <w:rFonts w:ascii="仿宋" w:eastAsia="仿宋" w:hAnsi="仿宋" w:cs="仿宋" w:hint="eastAsia"/>
          <w:b/>
          <w:sz w:val="24"/>
          <w:szCs w:val="24"/>
        </w:rPr>
        <w:t>“人人均能享受平均的供给，得最大的幸福”。</w:t>
      </w:r>
      <w:r>
        <w:rPr>
          <w:rFonts w:ascii="仿宋" w:eastAsia="仿宋" w:hAnsi="仿宋" w:cs="仿宋" w:hint="eastAsia"/>
          <w:sz w:val="24"/>
          <w:szCs w:val="24"/>
        </w:rPr>
        <w:t>根据当时的中国国情，农民占全国人口的绝大多数，如何让广大农民尽快摆脱贫穷落后和解决他们的生活温饱及富裕问题成为当时的迫切任务。也正因为如此，我们党不论在井冈山时期、延安时期还是西柏坡时期，都把</w:t>
      </w:r>
      <w:r w:rsidRPr="00C333FF">
        <w:rPr>
          <w:rFonts w:ascii="仿宋" w:eastAsia="仿宋" w:hAnsi="仿宋" w:cs="仿宋" w:hint="eastAsia"/>
          <w:b/>
          <w:sz w:val="24"/>
          <w:szCs w:val="24"/>
        </w:rPr>
        <w:t>“打土豪、分田地”作为实现农民生活富裕的主要手段</w:t>
      </w:r>
      <w:r>
        <w:rPr>
          <w:rFonts w:ascii="仿宋" w:eastAsia="仿宋" w:hAnsi="仿宋" w:cs="仿宋" w:hint="eastAsia"/>
          <w:sz w:val="24"/>
          <w:szCs w:val="24"/>
        </w:rPr>
        <w:t>，把“耕者有其田”作为实现农民富裕的必要条件。</w:t>
      </w:r>
    </w:p>
    <w:p w14:paraId="764D7087" w14:textId="77777777" w:rsidR="00D3147B" w:rsidRDefault="00D3147B" w:rsidP="00D3147B">
      <w:pPr>
        <w:spacing w:line="440" w:lineRule="exact"/>
        <w:ind w:firstLineChars="200" w:firstLine="482"/>
        <w:rPr>
          <w:rFonts w:ascii="仿宋" w:eastAsia="仿宋" w:hAnsi="仿宋" w:cs="仿宋"/>
          <w:sz w:val="24"/>
          <w:szCs w:val="24"/>
        </w:rPr>
      </w:pPr>
      <w:r w:rsidRPr="00C333FF">
        <w:rPr>
          <w:rFonts w:ascii="仿宋" w:eastAsia="仿宋" w:hAnsi="仿宋" w:cs="仿宋" w:hint="eastAsia"/>
          <w:b/>
          <w:sz w:val="24"/>
          <w:szCs w:val="24"/>
        </w:rPr>
        <w:t>毛泽东</w:t>
      </w:r>
      <w:r>
        <w:rPr>
          <w:rFonts w:ascii="仿宋" w:eastAsia="仿宋" w:hAnsi="仿宋" w:cs="仿宋" w:hint="eastAsia"/>
          <w:sz w:val="24"/>
          <w:szCs w:val="24"/>
        </w:rPr>
        <w:t>同志在1943年就对未来社会必须走集体化道路进行了大胆设想，他指出，“克服这种状况的唯一办法，就是逐步地集体化；而达到集体化的唯一道路，依据列宁所说，就是经过合作社”，这是“由穷苦变富裕的必由之路”。后来，毛泽东同志对如何实现人民富裕和国家富强作过多次重要论述，指出：“没有独立、自由、民主和统一，不可能建设真正大规模的工业。没有工业，便没有巩固的国防，便没有人民的福利，便没有国家的富强。”</w:t>
      </w:r>
      <w:r w:rsidRPr="00C333FF">
        <w:rPr>
          <w:rFonts w:ascii="仿宋" w:eastAsia="仿宋" w:hAnsi="仿宋" w:cs="仿宋" w:hint="eastAsia"/>
          <w:b/>
          <w:sz w:val="24"/>
          <w:szCs w:val="24"/>
        </w:rPr>
        <w:t>民族独立和人民解放是实现生产力发展和人民共同富裕的政治前提。</w:t>
      </w:r>
      <w:r>
        <w:rPr>
          <w:rFonts w:ascii="仿宋" w:eastAsia="仿宋" w:hAnsi="仿宋" w:cs="仿宋" w:hint="eastAsia"/>
          <w:sz w:val="24"/>
          <w:szCs w:val="24"/>
        </w:rPr>
        <w:t>为了实现民族独立和人民解放，以毛泽东同志为主要代表的中国共产党人团结带领中国人民，浴血奋战、百折不挠，推翻了压在中国人民头上的“三座大山”，彻底结束了旧中国半殖民地半封建社会的历史，废除了帝国主义在中国的一切特权，建立了人民当家作主的中华人民共和国。</w:t>
      </w:r>
      <w:r w:rsidRPr="00C333FF">
        <w:rPr>
          <w:rFonts w:ascii="仿宋" w:eastAsia="仿宋" w:hAnsi="仿宋" w:cs="仿宋" w:hint="eastAsia"/>
          <w:b/>
          <w:sz w:val="24"/>
          <w:szCs w:val="24"/>
        </w:rPr>
        <w:t>正是这些伟大历史性成就为实现国家繁荣富强和人民共同富裕创造了根本社会条件。</w:t>
      </w:r>
    </w:p>
    <w:p w14:paraId="13E2E674" w14:textId="77777777" w:rsidR="00D3147B" w:rsidRDefault="00D3147B" w:rsidP="00D3147B">
      <w:pPr>
        <w:spacing w:line="440" w:lineRule="exact"/>
        <w:ind w:firstLineChars="200" w:firstLine="482"/>
        <w:rPr>
          <w:rFonts w:ascii="仿宋" w:eastAsia="仿宋" w:hAnsi="仿宋" w:cs="仿宋"/>
          <w:b/>
          <w:sz w:val="24"/>
          <w:szCs w:val="24"/>
        </w:rPr>
      </w:pPr>
      <w:r>
        <w:rPr>
          <w:rFonts w:ascii="仿宋" w:eastAsia="仿宋" w:hAnsi="仿宋" w:cs="仿宋" w:hint="eastAsia"/>
          <w:b/>
          <w:sz w:val="24"/>
          <w:szCs w:val="24"/>
        </w:rPr>
        <w:t xml:space="preserve">2、党在社会主义革命和建设时期对共同富裕的探索 </w:t>
      </w:r>
    </w:p>
    <w:p w14:paraId="02AFA9EA"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新中国成立后，中国共产党团结带领中国人民进行社会主义革命，确立了社会主义基本制度，推进社会主义建设，实现了中华民族有史以来最为广泛而深刻的社会变革，为实现全体人民的共同富裕铺平了道路。</w:t>
      </w:r>
    </w:p>
    <w:p w14:paraId="28162B35"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1953年12月，中共中央通过的《关于发展农业生产合作社的决议》明确提出，党在农村中工作的最根本的任务，就是“使农民能够逐步完全摆脱贫困的状况而取得共同富裕和普遍繁荣的生活”。1955年10月29日，毛泽东同志在资本主义工商业社会主义改造问题座谈会上明确提出：“现在我们实行这么一种制度，这么一种计划，是可以一年一年走向更富更强的，一年一年可以看到更富更强些。而这个富，是共同的富，这个强，是共同的强。”他还针对农村开始出现“新富农”和贫农分化的现象强调，要“在农村中消灭富农经济制度和个体经济制度，使全体农村人民共同富裕起来”。毛泽东同志强调，要实现共同富裕必须走社会主义道路，他在党的七届六中全会上作的《关于农业合作化问题》的报告中指出：“要巩固工农联盟，我们就得领导农民走社会主义道路，使农民群众共同富裕起来。”</w:t>
      </w:r>
    </w:p>
    <w:p w14:paraId="758468BE"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在社会主义革命和建设时期，我们党不仅</w:t>
      </w:r>
      <w:r w:rsidRPr="00C333FF">
        <w:rPr>
          <w:rFonts w:ascii="仿宋" w:eastAsia="仿宋" w:hAnsi="仿宋" w:cs="仿宋" w:hint="eastAsia"/>
          <w:b/>
          <w:sz w:val="24"/>
          <w:szCs w:val="24"/>
        </w:rPr>
        <w:t>明确提出了“共同富裕”概念</w:t>
      </w:r>
      <w:r>
        <w:rPr>
          <w:rFonts w:ascii="仿宋" w:eastAsia="仿宋" w:hAnsi="仿宋" w:cs="仿宋" w:hint="eastAsia"/>
          <w:sz w:val="24"/>
          <w:szCs w:val="24"/>
        </w:rPr>
        <w:t>，深刻认识到建立社会主义制度对于推进共同富裕的极端重要性，而且极大地推进了社会主义建设，为实现全体人民共同富裕奠定了根本政治前提和制度基础。</w:t>
      </w:r>
    </w:p>
    <w:p w14:paraId="73B345B8" w14:textId="77777777" w:rsidR="00D3147B" w:rsidRDefault="00D3147B" w:rsidP="00D3147B">
      <w:pPr>
        <w:spacing w:line="440" w:lineRule="exact"/>
        <w:ind w:firstLineChars="200" w:firstLine="482"/>
        <w:rPr>
          <w:rFonts w:ascii="仿宋" w:eastAsia="仿宋" w:hAnsi="仿宋" w:cs="仿宋"/>
          <w:b/>
          <w:sz w:val="24"/>
          <w:szCs w:val="24"/>
        </w:rPr>
      </w:pPr>
      <w:r>
        <w:rPr>
          <w:rFonts w:ascii="仿宋" w:eastAsia="仿宋" w:hAnsi="仿宋" w:cs="仿宋" w:hint="eastAsia"/>
          <w:b/>
          <w:sz w:val="24"/>
          <w:szCs w:val="24"/>
        </w:rPr>
        <w:t>3、党在改革开放和社会主义现代化建设新时期对共同富裕的探索</w:t>
      </w:r>
    </w:p>
    <w:p w14:paraId="3F86980F"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改革开放以后，以邓小平同志为主要代表的中国共产党人紧紧围绕“什么是社会主义，怎样建设社会主义”这一重大问题，坚持解放思想、实事求是思想路线，</w:t>
      </w:r>
      <w:r w:rsidRPr="00604DAB">
        <w:rPr>
          <w:rFonts w:ascii="仿宋" w:eastAsia="仿宋" w:hAnsi="仿宋" w:cs="仿宋" w:hint="eastAsia"/>
          <w:b/>
          <w:sz w:val="24"/>
          <w:szCs w:val="24"/>
        </w:rPr>
        <w:t>对共同富裕问题在理论和实践两方面做出了新的探索</w:t>
      </w:r>
      <w:r>
        <w:rPr>
          <w:rFonts w:ascii="仿宋" w:eastAsia="仿宋" w:hAnsi="仿宋" w:cs="仿宋" w:hint="eastAsia"/>
          <w:sz w:val="24"/>
          <w:szCs w:val="24"/>
        </w:rPr>
        <w:t>。</w:t>
      </w:r>
    </w:p>
    <w:p w14:paraId="298446CD"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早在1985年3月，邓小平同志就指出：“社会主义的目的就是要全国人民共同富裕，不是两极分化。”他特别强调：“一个公有制占主体，一个共同富裕，这是我们必须坚持的社会主义的根本原则。”1992年初，邓小平同志在南方谈话中把共同富裕作为社会主义的本质内容，提出“社会主义的本质，是解放生产力，发展生产力，消灭剥削，消除两极分化，最终达到共同富裕”。对于如何实现共同富裕，他认为，“</w:t>
      </w:r>
      <w:r w:rsidRPr="00604DAB">
        <w:rPr>
          <w:rFonts w:ascii="仿宋" w:eastAsia="仿宋" w:hAnsi="仿宋" w:cs="仿宋" w:hint="eastAsia"/>
          <w:b/>
          <w:sz w:val="24"/>
          <w:szCs w:val="24"/>
        </w:rPr>
        <w:t>一部分地区、一部分人可以先富起来，带动和帮助其他地区、其他的人，逐步达到共同富裕</w:t>
      </w:r>
      <w:r>
        <w:rPr>
          <w:rFonts w:ascii="仿宋" w:eastAsia="仿宋" w:hAnsi="仿宋" w:cs="仿宋" w:hint="eastAsia"/>
          <w:sz w:val="24"/>
          <w:szCs w:val="24"/>
        </w:rPr>
        <w:t xml:space="preserve">”。1990年12月，邓小平同志明确指出，共同富裕“将来总有一天要成为中心课题。社会主义不是少数人富起来、大多数人穷，不是那个样子。社会主义最大的优越性就是共同富裕，这是体现社会主义本质的一个东西”。 </w:t>
      </w:r>
    </w:p>
    <w:p w14:paraId="529CE7A9"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在邓小平同志之后，我们党继续对共同富裕问题进行了持续探索，不断丰富和发展共同富裕的时代内涵，</w:t>
      </w:r>
      <w:r w:rsidRPr="00604DAB">
        <w:rPr>
          <w:rFonts w:ascii="仿宋" w:eastAsia="仿宋" w:hAnsi="仿宋" w:cs="仿宋" w:hint="eastAsia"/>
          <w:b/>
          <w:sz w:val="24"/>
          <w:szCs w:val="24"/>
        </w:rPr>
        <w:t>探索中国特色的实现共同富裕之路</w:t>
      </w:r>
      <w:r>
        <w:rPr>
          <w:rFonts w:ascii="仿宋" w:eastAsia="仿宋" w:hAnsi="仿宋" w:cs="仿宋" w:hint="eastAsia"/>
          <w:sz w:val="24"/>
          <w:szCs w:val="24"/>
        </w:rPr>
        <w:t>。党的十三届四中全会以后，以江泽民同志为主要代表的中国共产党人，在世界社会主义出现严重曲折的严峻考验面前，</w:t>
      </w:r>
      <w:r w:rsidRPr="00604DAB">
        <w:rPr>
          <w:rFonts w:ascii="仿宋" w:eastAsia="仿宋" w:hAnsi="仿宋" w:cs="仿宋" w:hint="eastAsia"/>
          <w:b/>
          <w:sz w:val="24"/>
          <w:szCs w:val="24"/>
        </w:rPr>
        <w:t>对社会主义市场经济条件下如何推进共同富裕进行了大胆的探索</w:t>
      </w:r>
      <w:r>
        <w:rPr>
          <w:rFonts w:ascii="仿宋" w:eastAsia="仿宋" w:hAnsi="仿宋" w:cs="仿宋" w:hint="eastAsia"/>
          <w:sz w:val="24"/>
          <w:szCs w:val="24"/>
        </w:rPr>
        <w:t>，明确提出了实现共同富裕“是社会主义的根本原则和本质特征”，强调必须以共同富裕为目标，扩大中等收入者比重，提高低收入者收入水平。党的十六大以后，以胡锦涛同志为主要代表的中国共产党人，坚持以人为本、全面协调可持续的科学发展观，着力保障和改善民生，促进社会公平正义，强调“必须把提高效率同促进社会公平结合起来”，“把维护社会公平放到更加突出的位置”，“使全体人民共享改革发展的成果，使全体人民朝着共同富裕的方向稳步前进”。</w:t>
      </w:r>
    </w:p>
    <w:p w14:paraId="68701948" w14:textId="77777777" w:rsidR="00D3147B" w:rsidRDefault="00D3147B" w:rsidP="00D3147B">
      <w:pPr>
        <w:spacing w:line="440" w:lineRule="exact"/>
        <w:ind w:firstLineChars="200" w:firstLine="482"/>
        <w:rPr>
          <w:rFonts w:ascii="仿宋" w:eastAsia="仿宋" w:hAnsi="仿宋" w:cs="仿宋"/>
          <w:b/>
          <w:sz w:val="24"/>
          <w:szCs w:val="24"/>
        </w:rPr>
      </w:pPr>
      <w:r>
        <w:rPr>
          <w:rFonts w:ascii="仿宋" w:eastAsia="仿宋" w:hAnsi="仿宋" w:cs="仿宋" w:hint="eastAsia"/>
          <w:b/>
          <w:sz w:val="24"/>
          <w:szCs w:val="24"/>
        </w:rPr>
        <w:t xml:space="preserve">4、党在中国特色社会主义新时代对共同富裕的探索 </w:t>
      </w:r>
    </w:p>
    <w:p w14:paraId="2F86C5A9" w14:textId="77777777" w:rsidR="00D3147B" w:rsidRPr="006963BC" w:rsidRDefault="00D3147B" w:rsidP="00D3147B">
      <w:pPr>
        <w:spacing w:line="440" w:lineRule="exact"/>
        <w:ind w:firstLineChars="200" w:firstLine="480"/>
        <w:rPr>
          <w:rFonts w:ascii="仿宋" w:eastAsia="仿宋" w:hAnsi="仿宋" w:cs="仿宋"/>
          <w:b/>
          <w:sz w:val="24"/>
          <w:szCs w:val="24"/>
        </w:rPr>
      </w:pPr>
      <w:r>
        <w:rPr>
          <w:rFonts w:ascii="仿宋" w:eastAsia="仿宋" w:hAnsi="仿宋" w:cs="仿宋" w:hint="eastAsia"/>
          <w:sz w:val="24"/>
          <w:szCs w:val="24"/>
        </w:rPr>
        <w:t>“实现共同富裕不仅是经济问题，而且是关系党的执政基础的重大政治问题”。党的十八大以来，以习近平同志为核心的党中央坚持</w:t>
      </w:r>
      <w:r w:rsidRPr="006963BC">
        <w:rPr>
          <w:rFonts w:ascii="仿宋" w:eastAsia="仿宋" w:hAnsi="仿宋" w:cs="仿宋" w:hint="eastAsia"/>
          <w:b/>
          <w:sz w:val="24"/>
          <w:szCs w:val="24"/>
        </w:rPr>
        <w:t>以人民为中心的发展理念，立足全面建设社会主义现代化国家战略目标，从改善民生和维护</w:t>
      </w:r>
      <w:proofErr w:type="gramStart"/>
      <w:r w:rsidRPr="006963BC">
        <w:rPr>
          <w:rFonts w:ascii="仿宋" w:eastAsia="仿宋" w:hAnsi="仿宋" w:cs="仿宋" w:hint="eastAsia"/>
          <w:b/>
          <w:sz w:val="24"/>
          <w:szCs w:val="24"/>
        </w:rPr>
        <w:t>最</w:t>
      </w:r>
      <w:proofErr w:type="gramEnd"/>
      <w:r w:rsidRPr="006963BC">
        <w:rPr>
          <w:rFonts w:ascii="仿宋" w:eastAsia="仿宋" w:hAnsi="仿宋" w:cs="仿宋" w:hint="eastAsia"/>
          <w:b/>
          <w:sz w:val="24"/>
          <w:szCs w:val="24"/>
        </w:rPr>
        <w:t>广大人民根本利益的角度，提出了关于新时代实现共同富裕的一系列重大战略思想。</w:t>
      </w:r>
    </w:p>
    <w:p w14:paraId="6059AA73" w14:textId="77777777" w:rsidR="00D3147B" w:rsidRDefault="00D3147B" w:rsidP="00D3147B">
      <w:pPr>
        <w:spacing w:line="440" w:lineRule="exact"/>
        <w:ind w:firstLineChars="200" w:firstLine="482"/>
        <w:rPr>
          <w:rFonts w:ascii="仿宋" w:eastAsia="仿宋" w:hAnsi="仿宋" w:cs="仿宋"/>
          <w:b/>
          <w:sz w:val="24"/>
          <w:szCs w:val="24"/>
        </w:rPr>
      </w:pPr>
      <w:r>
        <w:rPr>
          <w:rFonts w:ascii="仿宋" w:eastAsia="仿宋" w:hAnsi="仿宋" w:cs="仿宋" w:hint="eastAsia"/>
          <w:b/>
          <w:sz w:val="24"/>
          <w:szCs w:val="24"/>
        </w:rPr>
        <w:t>首先，精准扶贫是共同富裕的先导措施。</w:t>
      </w:r>
      <w:r>
        <w:rPr>
          <w:rFonts w:ascii="仿宋" w:eastAsia="仿宋" w:hAnsi="仿宋" w:cs="仿宋" w:hint="eastAsia"/>
          <w:sz w:val="24"/>
          <w:szCs w:val="24"/>
        </w:rPr>
        <w:t>习近平总书记关于扶贫工作的重要论述，明确了人民是脱贫攻坚的主体，提出扶贫要同扶智、扶志结合起来；明确了精准式脱贫攻坚的方略，提出要重点解决好“扶持谁”“谁来扶”“怎么扶”问题。</w:t>
      </w:r>
      <w:r>
        <w:rPr>
          <w:rFonts w:ascii="仿宋" w:eastAsia="仿宋" w:hAnsi="仿宋" w:cs="仿宋" w:hint="eastAsia"/>
          <w:b/>
          <w:sz w:val="24"/>
          <w:szCs w:val="24"/>
        </w:rPr>
        <w:t>其次，高质量发展是共同富裕的重要基础。</w:t>
      </w:r>
      <w:r>
        <w:rPr>
          <w:rFonts w:ascii="仿宋" w:eastAsia="仿宋" w:hAnsi="仿宋" w:cs="仿宋" w:hint="eastAsia"/>
          <w:sz w:val="24"/>
          <w:szCs w:val="24"/>
        </w:rPr>
        <w:t>过去人们常说，“分好蛋糕的前提是做大蛋糕”；在新形势下，我们的任务不仅是将蛋糕“做大”，还要“做好”“做优”。推进经济高质量发展是适应我国经济发展进入新常态、建设现代化经济体系的主动选择，是保障人民实现共同富裕的必由之路。</w:t>
      </w:r>
      <w:r>
        <w:rPr>
          <w:rFonts w:ascii="仿宋" w:eastAsia="仿宋" w:hAnsi="仿宋" w:cs="仿宋" w:hint="eastAsia"/>
          <w:b/>
          <w:sz w:val="24"/>
          <w:szCs w:val="24"/>
        </w:rPr>
        <w:t>再次，共享发展理念是共同富裕的价值体现。</w:t>
      </w:r>
      <w:r>
        <w:rPr>
          <w:rFonts w:ascii="仿宋" w:eastAsia="仿宋" w:hAnsi="仿宋" w:cs="仿宋" w:hint="eastAsia"/>
          <w:sz w:val="24"/>
          <w:szCs w:val="24"/>
        </w:rPr>
        <w:t>共享发展是人人享有、各得其所，而不是少数人的共享，是新时代全体中国人民在经济、政治、文化、社会、生态各方面的全面共享。总的来看，</w:t>
      </w:r>
      <w:r w:rsidRPr="006963BC">
        <w:rPr>
          <w:rFonts w:ascii="仿宋" w:eastAsia="仿宋" w:hAnsi="仿宋" w:cs="仿宋" w:hint="eastAsia"/>
          <w:b/>
          <w:sz w:val="24"/>
          <w:szCs w:val="24"/>
        </w:rPr>
        <w:t>精准扶贫着眼于消除绝对贫困的基本民生问题，高质量发展解决的是共同富裕的前提和动力问题，共享理念解决的是分配结果和价值取向的问题，</w:t>
      </w:r>
      <w:r>
        <w:rPr>
          <w:rFonts w:ascii="仿宋" w:eastAsia="仿宋" w:hAnsi="仿宋" w:cs="仿宋" w:hint="eastAsia"/>
          <w:b/>
          <w:sz w:val="24"/>
          <w:szCs w:val="24"/>
        </w:rPr>
        <w:t>三者是中国共产党人对共同富裕的创新发展。</w:t>
      </w:r>
    </w:p>
    <w:p w14:paraId="6AECF79C"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总之，共同富裕是百年来一代</w:t>
      </w:r>
      <w:proofErr w:type="gramStart"/>
      <w:r>
        <w:rPr>
          <w:rFonts w:ascii="仿宋" w:eastAsia="仿宋" w:hAnsi="仿宋" w:cs="仿宋" w:hint="eastAsia"/>
          <w:sz w:val="24"/>
          <w:szCs w:val="24"/>
        </w:rPr>
        <w:t>代</w:t>
      </w:r>
      <w:proofErr w:type="gramEnd"/>
      <w:r>
        <w:rPr>
          <w:rFonts w:ascii="仿宋" w:eastAsia="仿宋" w:hAnsi="仿宋" w:cs="仿宋" w:hint="eastAsia"/>
          <w:sz w:val="24"/>
          <w:szCs w:val="24"/>
        </w:rPr>
        <w:t>中国共产党人的美好愿望与不懈追求，在这个过程中，我们总结出了共同富裕“中国专利”的四条宝贵经验：</w:t>
      </w:r>
      <w:r w:rsidRPr="006963BC">
        <w:rPr>
          <w:rFonts w:ascii="仿宋" w:eastAsia="仿宋" w:hAnsi="仿宋" w:cs="仿宋" w:hint="eastAsia"/>
          <w:b/>
          <w:color w:val="FF0000"/>
          <w:sz w:val="24"/>
          <w:szCs w:val="24"/>
        </w:rPr>
        <w:t>一是坚持党对</w:t>
      </w:r>
      <w:r>
        <w:rPr>
          <w:rFonts w:ascii="仿宋" w:eastAsia="仿宋" w:hAnsi="仿宋" w:cs="仿宋" w:hint="eastAsia"/>
          <w:b/>
          <w:color w:val="FF0000"/>
          <w:sz w:val="24"/>
          <w:szCs w:val="24"/>
        </w:rPr>
        <w:t>推进</w:t>
      </w:r>
      <w:r w:rsidRPr="006963BC">
        <w:rPr>
          <w:rFonts w:ascii="仿宋" w:eastAsia="仿宋" w:hAnsi="仿宋" w:cs="仿宋" w:hint="eastAsia"/>
          <w:b/>
          <w:color w:val="FF0000"/>
          <w:sz w:val="24"/>
          <w:szCs w:val="24"/>
        </w:rPr>
        <w:t>共同富裕的全面领导，二是坚持以人民为中心，三是持续推进收入分配制度改革，四是全面深化改革</w:t>
      </w:r>
      <w:r>
        <w:rPr>
          <w:rFonts w:ascii="仿宋" w:eastAsia="仿宋" w:hAnsi="仿宋" w:cs="仿宋" w:hint="eastAsia"/>
          <w:sz w:val="24"/>
          <w:szCs w:val="24"/>
        </w:rPr>
        <w:t>。</w:t>
      </w:r>
    </w:p>
    <w:p w14:paraId="1FE402DA" w14:textId="77777777" w:rsidR="00D3147B" w:rsidRDefault="00D3147B" w:rsidP="00D3147B">
      <w:pPr>
        <w:spacing w:line="440" w:lineRule="exact"/>
        <w:ind w:firstLineChars="200" w:firstLine="480"/>
        <w:rPr>
          <w:rFonts w:ascii="仿宋" w:eastAsia="仿宋" w:hAnsi="仿宋" w:cs="仿宋"/>
          <w:b/>
          <w:sz w:val="24"/>
          <w:szCs w:val="24"/>
        </w:rPr>
      </w:pPr>
      <w:r>
        <w:rPr>
          <w:rFonts w:ascii="仿宋" w:eastAsia="仿宋" w:hAnsi="仿宋" w:cs="仿宋" w:hint="eastAsia"/>
          <w:sz w:val="24"/>
          <w:szCs w:val="24"/>
        </w:rPr>
        <w:lastRenderedPageBreak/>
        <w:t>（二）</w:t>
      </w:r>
      <w:r>
        <w:rPr>
          <w:rFonts w:ascii="仿宋" w:eastAsia="仿宋" w:hAnsi="仿宋" w:cs="仿宋" w:hint="eastAsia"/>
          <w:b/>
          <w:sz w:val="24"/>
          <w:szCs w:val="24"/>
        </w:rPr>
        <w:t>我们的“共同富裕”跟西方高福利政策是完全不同的</w:t>
      </w:r>
    </w:p>
    <w:p w14:paraId="094E1D52" w14:textId="77777777" w:rsidR="00D3147B" w:rsidRDefault="00D3147B" w:rsidP="00D3147B">
      <w:pPr>
        <w:spacing w:line="440" w:lineRule="exact"/>
        <w:ind w:firstLineChars="200" w:firstLine="482"/>
        <w:rPr>
          <w:rFonts w:ascii="仿宋" w:eastAsia="仿宋" w:hAnsi="仿宋" w:cs="仿宋"/>
          <w:b/>
          <w:sz w:val="24"/>
          <w:szCs w:val="24"/>
        </w:rPr>
      </w:pPr>
      <w:r>
        <w:rPr>
          <w:rFonts w:ascii="仿宋" w:eastAsia="仿宋" w:hAnsi="仿宋" w:cs="仿宋" w:hint="eastAsia"/>
          <w:b/>
          <w:sz w:val="24"/>
          <w:szCs w:val="24"/>
        </w:rPr>
        <w:t>1、从性质上说，二者有本质区别</w:t>
      </w:r>
    </w:p>
    <w:p w14:paraId="67A63BC3" w14:textId="77777777" w:rsidR="00D3147B" w:rsidRPr="00D86BE4" w:rsidRDefault="00D3147B" w:rsidP="00D3147B">
      <w:pPr>
        <w:spacing w:line="440" w:lineRule="exact"/>
        <w:ind w:firstLineChars="200" w:firstLine="480"/>
        <w:rPr>
          <w:rFonts w:ascii="仿宋" w:eastAsia="仿宋" w:hAnsi="仿宋" w:cs="仿宋"/>
          <w:b/>
          <w:sz w:val="24"/>
          <w:szCs w:val="24"/>
        </w:rPr>
      </w:pPr>
      <w:r>
        <w:rPr>
          <w:rFonts w:ascii="仿宋" w:eastAsia="仿宋" w:hAnsi="仿宋" w:cs="仿宋" w:hint="eastAsia"/>
          <w:sz w:val="24"/>
          <w:szCs w:val="24"/>
        </w:rPr>
        <w:t>我们是</w:t>
      </w:r>
      <w:r w:rsidRPr="00951127">
        <w:rPr>
          <w:rFonts w:ascii="仿宋" w:eastAsia="仿宋" w:hAnsi="仿宋" w:cs="仿宋" w:hint="eastAsia"/>
          <w:color w:val="FF0000"/>
          <w:sz w:val="24"/>
          <w:szCs w:val="24"/>
        </w:rPr>
        <w:t>社会主义国家</w:t>
      </w:r>
      <w:r>
        <w:rPr>
          <w:rFonts w:ascii="仿宋" w:eastAsia="仿宋" w:hAnsi="仿宋" w:cs="仿宋" w:hint="eastAsia"/>
          <w:sz w:val="24"/>
          <w:szCs w:val="24"/>
        </w:rPr>
        <w:t>，发展的最终目的是实现人的全面发展基础上的社会全面进步。共同富裕就是在</w:t>
      </w:r>
      <w:r w:rsidRPr="00951127">
        <w:rPr>
          <w:rFonts w:ascii="仿宋" w:eastAsia="仿宋" w:hAnsi="仿宋" w:cs="仿宋" w:hint="eastAsia"/>
          <w:b/>
          <w:sz w:val="24"/>
          <w:szCs w:val="24"/>
        </w:rPr>
        <w:t>社会生产力的解放、发展和保护， 以及生产关系的发展和完善等</w:t>
      </w:r>
      <w:r>
        <w:rPr>
          <w:rFonts w:ascii="仿宋" w:eastAsia="仿宋" w:hAnsi="仿宋" w:cs="仿宋" w:hint="eastAsia"/>
          <w:sz w:val="24"/>
          <w:szCs w:val="24"/>
        </w:rPr>
        <w:t>两个方面，体现社会主义的制度优势。 “从摇篮到坟墓”，以高福利为主要特征的西方社会保障体系，一度被视为“均富社会和避免冲突的理想模式”。但是，这种保障体系是在</w:t>
      </w:r>
      <w:r w:rsidRPr="00951127">
        <w:rPr>
          <w:rFonts w:ascii="仿宋" w:eastAsia="仿宋" w:hAnsi="仿宋" w:cs="仿宋" w:hint="eastAsia"/>
          <w:color w:val="0070C0"/>
          <w:sz w:val="24"/>
          <w:szCs w:val="24"/>
        </w:rPr>
        <w:t>资本主义</w:t>
      </w:r>
      <w:r>
        <w:rPr>
          <w:rFonts w:ascii="仿宋" w:eastAsia="仿宋" w:hAnsi="仿宋" w:cs="仿宋" w:hint="eastAsia"/>
          <w:sz w:val="24"/>
          <w:szCs w:val="24"/>
        </w:rPr>
        <w:t>政治制度下，</w:t>
      </w:r>
      <w:r w:rsidRPr="00D86BE4">
        <w:rPr>
          <w:rFonts w:ascii="仿宋" w:eastAsia="仿宋" w:hAnsi="仿宋" w:cs="仿宋" w:hint="eastAsia"/>
          <w:b/>
          <w:sz w:val="24"/>
          <w:szCs w:val="24"/>
        </w:rPr>
        <w:t>不会超越资本主义的本质特征，根本上说是“按资分配”之后的按人头平均分配，是不可持续的“福利陷阱”，无法从根本上解决贫富两极分化，导致新的社会撕裂，也往往出现“养懒汉”现象。</w:t>
      </w:r>
    </w:p>
    <w:p w14:paraId="6F4F99E1" w14:textId="77777777" w:rsidR="00D3147B" w:rsidRDefault="00D3147B" w:rsidP="00D3147B">
      <w:pPr>
        <w:spacing w:line="440" w:lineRule="exact"/>
        <w:ind w:firstLineChars="200" w:firstLine="482"/>
        <w:rPr>
          <w:rFonts w:ascii="仿宋" w:eastAsia="仿宋" w:hAnsi="仿宋" w:cs="仿宋"/>
          <w:b/>
          <w:sz w:val="24"/>
          <w:szCs w:val="24"/>
        </w:rPr>
      </w:pPr>
      <w:r>
        <w:rPr>
          <w:rFonts w:ascii="仿宋" w:eastAsia="仿宋" w:hAnsi="仿宋" w:cs="仿宋" w:hint="eastAsia"/>
          <w:b/>
          <w:sz w:val="24"/>
          <w:szCs w:val="24"/>
        </w:rPr>
        <w:t>2、从道路上看，二者有本质区别</w:t>
      </w:r>
    </w:p>
    <w:p w14:paraId="5BCF381C"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共同富裕是</w:t>
      </w:r>
      <w:r w:rsidRPr="00951127">
        <w:rPr>
          <w:rFonts w:ascii="仿宋" w:eastAsia="仿宋" w:hAnsi="仿宋" w:cs="仿宋" w:hint="eastAsia"/>
          <w:color w:val="FF0000"/>
          <w:sz w:val="24"/>
          <w:szCs w:val="24"/>
        </w:rPr>
        <w:t>中国特色社会主义</w:t>
      </w:r>
      <w:r>
        <w:rPr>
          <w:rFonts w:ascii="仿宋" w:eastAsia="仿宋" w:hAnsi="仿宋" w:cs="仿宋" w:hint="eastAsia"/>
          <w:sz w:val="24"/>
          <w:szCs w:val="24"/>
        </w:rPr>
        <w:t>的原则和目的，70多年来，</w:t>
      </w:r>
      <w:r w:rsidRPr="00951127">
        <w:rPr>
          <w:rFonts w:ascii="仿宋" w:eastAsia="仿宋" w:hAnsi="仿宋" w:cs="仿宋" w:hint="eastAsia"/>
          <w:b/>
          <w:color w:val="000000" w:themeColor="text1"/>
          <w:sz w:val="24"/>
          <w:szCs w:val="24"/>
        </w:rPr>
        <w:t>从先富带后富、东部带西部、城市反哺农村、发达地区支援欠发达地区</w:t>
      </w:r>
      <w:r>
        <w:rPr>
          <w:rFonts w:ascii="仿宋" w:eastAsia="仿宋" w:hAnsi="仿宋" w:cs="仿宋" w:hint="eastAsia"/>
          <w:sz w:val="24"/>
          <w:szCs w:val="24"/>
        </w:rPr>
        <w:t>，这一宏大的过程，一棒接着一棒干，接续奋斗走到今天。</w:t>
      </w:r>
      <w:r w:rsidRPr="00951127">
        <w:rPr>
          <w:rFonts w:ascii="仿宋" w:eastAsia="仿宋" w:hAnsi="仿宋" w:cs="仿宋" w:hint="eastAsia"/>
          <w:color w:val="00B0F0"/>
          <w:sz w:val="24"/>
          <w:szCs w:val="24"/>
        </w:rPr>
        <w:t>西方高福利政策</w:t>
      </w:r>
      <w:r>
        <w:rPr>
          <w:rFonts w:ascii="仿宋" w:eastAsia="仿宋" w:hAnsi="仿宋" w:cs="仿宋" w:hint="eastAsia"/>
          <w:sz w:val="24"/>
          <w:szCs w:val="24"/>
        </w:rPr>
        <w:t>则是</w:t>
      </w:r>
      <w:r w:rsidRPr="00951127">
        <w:rPr>
          <w:rFonts w:ascii="仿宋" w:eastAsia="仿宋" w:hAnsi="仿宋" w:cs="仿宋" w:hint="eastAsia"/>
          <w:b/>
          <w:sz w:val="24"/>
          <w:szCs w:val="24"/>
        </w:rPr>
        <w:t>受制于不同任期内政府的执政思路，受制于不同状态下社会发展程度</w:t>
      </w:r>
      <w:r>
        <w:rPr>
          <w:rFonts w:ascii="仿宋" w:eastAsia="仿宋" w:hAnsi="仿宋" w:cs="仿宋" w:hint="eastAsia"/>
          <w:sz w:val="24"/>
          <w:szCs w:val="24"/>
        </w:rPr>
        <w:t>。在经济危机明显的时候，福利收缩是政府社会福利改革的主要方向。 事实正在印证这一点，伴随全球经济增速放缓、人口老龄化等社会问题凸显，面对巨大的财政赤字和公共债务压力，西方各国政府相继开启福利制度的改革重建之路。与此同时，民众要求改善社保待遇、提高社会公正的呼声却日益高涨。西方国家福利制度改革陷入进退两难的境地。有时不同政党上台执政，后任不管前任，新官不理旧账，造成资源浪费，引发债务危机，造成社会动荡。</w:t>
      </w:r>
    </w:p>
    <w:p w14:paraId="37A86F40" w14:textId="77777777" w:rsidR="00D3147B" w:rsidRDefault="00D3147B" w:rsidP="00D3147B">
      <w:pPr>
        <w:spacing w:line="440" w:lineRule="exact"/>
        <w:ind w:firstLineChars="200" w:firstLine="482"/>
        <w:rPr>
          <w:rFonts w:ascii="仿宋" w:eastAsia="仿宋" w:hAnsi="仿宋" w:cs="仿宋"/>
          <w:b/>
          <w:color w:val="00B050"/>
          <w:sz w:val="24"/>
          <w:szCs w:val="24"/>
        </w:rPr>
      </w:pPr>
      <w:r>
        <w:rPr>
          <w:rFonts w:ascii="仿宋" w:eastAsia="仿宋" w:hAnsi="仿宋" w:cs="仿宋" w:hint="eastAsia"/>
          <w:b/>
          <w:color w:val="00B050"/>
          <w:sz w:val="24"/>
          <w:szCs w:val="24"/>
        </w:rPr>
        <w:t>误区二：共同富裕是同时同步同等富裕？</w:t>
      </w:r>
    </w:p>
    <w:p w14:paraId="53C0C55D" w14:textId="77777777" w:rsidR="00D3147B" w:rsidRDefault="00D3147B" w:rsidP="00D3147B">
      <w:pPr>
        <w:spacing w:line="440" w:lineRule="exact"/>
        <w:ind w:firstLineChars="200" w:firstLine="482"/>
        <w:rPr>
          <w:rFonts w:ascii="仿宋" w:eastAsia="仿宋" w:hAnsi="仿宋" w:cs="仿宋"/>
          <w:b/>
          <w:color w:val="FF0000"/>
          <w:sz w:val="24"/>
          <w:szCs w:val="24"/>
        </w:rPr>
      </w:pPr>
      <w:r>
        <w:rPr>
          <w:rFonts w:ascii="仿宋" w:eastAsia="仿宋" w:hAnsi="仿宋" w:cs="仿宋" w:hint="eastAsia"/>
          <w:b/>
          <w:color w:val="FF0000"/>
          <w:sz w:val="24"/>
          <w:szCs w:val="24"/>
        </w:rPr>
        <w:t>正确解释：共同富裕是分阶段促进共同富裕！</w:t>
      </w:r>
    </w:p>
    <w:p w14:paraId="256055D5"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所谓同步富裕是所有人以同样速度“齐步走”，同时抵达富裕；同等富裕是所有人达到同等程度的富裕。我国社会历来有“不患寡而患不均”的观念，然而，我们要认识到，在我国当前发展阶段，所谓同步富裕、同等富裕都是违背事物发展规律的，极易落入平均主义、“口惠而实不至”的泥潭。</w:t>
      </w:r>
    </w:p>
    <w:p w14:paraId="7BC98612" w14:textId="77777777" w:rsidR="00D3147B" w:rsidRDefault="00D3147B" w:rsidP="00D3147B">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促进全体人民共同富裕是一个从量变到质变的过程，不可能“一口气吃成胖子”。</w:t>
      </w:r>
      <w:r>
        <w:rPr>
          <w:rFonts w:ascii="仿宋" w:eastAsia="仿宋" w:hAnsi="仿宋" w:cs="仿宋" w:hint="eastAsia"/>
          <w:b/>
          <w:sz w:val="24"/>
          <w:szCs w:val="24"/>
        </w:rPr>
        <w:t>从基本国情看</w:t>
      </w:r>
      <w:r>
        <w:rPr>
          <w:rFonts w:ascii="仿宋" w:eastAsia="仿宋" w:hAnsi="仿宋" w:cs="仿宋" w:hint="eastAsia"/>
          <w:sz w:val="24"/>
          <w:szCs w:val="24"/>
        </w:rPr>
        <w:t>，经过百年奋斗、积累，共同富裕有了扎实基础，2020年我国国内生产总值首次突破100</w:t>
      </w:r>
      <w:proofErr w:type="gramStart"/>
      <w:r>
        <w:rPr>
          <w:rFonts w:ascii="仿宋" w:eastAsia="仿宋" w:hAnsi="仿宋" w:cs="仿宋" w:hint="eastAsia"/>
          <w:sz w:val="24"/>
          <w:szCs w:val="24"/>
        </w:rPr>
        <w:t>万亿</w:t>
      </w:r>
      <w:proofErr w:type="gramEnd"/>
      <w:r>
        <w:rPr>
          <w:rFonts w:ascii="仿宋" w:eastAsia="仿宋" w:hAnsi="仿宋" w:cs="仿宋" w:hint="eastAsia"/>
          <w:sz w:val="24"/>
          <w:szCs w:val="24"/>
        </w:rPr>
        <w:t>元大关，“家底”更加厚实。但是我国</w:t>
      </w:r>
      <w:r w:rsidRPr="00951127">
        <w:rPr>
          <w:rFonts w:ascii="仿宋" w:eastAsia="仿宋" w:hAnsi="仿宋" w:cs="仿宋" w:hint="eastAsia"/>
          <w:b/>
          <w:sz w:val="24"/>
          <w:szCs w:val="24"/>
        </w:rPr>
        <w:t>仍处于并将长期处于社会主义初级阶段的基本国情没有变，我国是世界最大发展中国</w:t>
      </w:r>
      <w:r w:rsidRPr="00951127">
        <w:rPr>
          <w:rFonts w:ascii="仿宋" w:eastAsia="仿宋" w:hAnsi="仿宋" w:cs="仿宋" w:hint="eastAsia"/>
          <w:b/>
          <w:sz w:val="24"/>
          <w:szCs w:val="24"/>
        </w:rPr>
        <w:lastRenderedPageBreak/>
        <w:t>家的国际地位没有变，人民日益增长的美好生活需要和不平衡不充分的发展之间的矛盾是我国社会主要矛盾，</w:t>
      </w:r>
      <w:r>
        <w:rPr>
          <w:rFonts w:ascii="仿宋" w:eastAsia="仿宋" w:hAnsi="仿宋" w:cs="仿宋" w:hint="eastAsia"/>
          <w:sz w:val="24"/>
          <w:szCs w:val="24"/>
        </w:rPr>
        <w:t>共同富裕不是轻轻松松、敲锣打鼓就能实现的。</w:t>
      </w:r>
    </w:p>
    <w:p w14:paraId="2324D7B1" w14:textId="4B388370" w:rsidR="00D3147B" w:rsidRDefault="00D3147B" w:rsidP="00D3147B">
      <w:pPr>
        <w:spacing w:line="400" w:lineRule="exact"/>
        <w:ind w:firstLineChars="200" w:firstLine="560"/>
        <w:rPr>
          <w:rFonts w:ascii="仿宋" w:eastAsia="仿宋" w:hAnsi="仿宋"/>
          <w:sz w:val="24"/>
          <w:szCs w:val="24"/>
        </w:rPr>
      </w:pPr>
      <w:r>
        <w:rPr>
          <w:noProof/>
          <w:sz w:val="28"/>
        </w:rPr>
        <w:drawing>
          <wp:anchor distT="0" distB="0" distL="114300" distR="114300" simplePos="0" relativeHeight="251659264" behindDoc="0" locked="0" layoutInCell="1" allowOverlap="1" wp14:anchorId="00313DCF" wp14:editId="1D6A1C7B">
            <wp:simplePos x="0" y="0"/>
            <wp:positionH relativeFrom="column">
              <wp:posOffset>762000</wp:posOffset>
            </wp:positionH>
            <wp:positionV relativeFrom="paragraph">
              <wp:posOffset>167640</wp:posOffset>
            </wp:positionV>
            <wp:extent cx="3756660" cy="1570355"/>
            <wp:effectExtent l="0" t="0" r="2540" b="4445"/>
            <wp:wrapNone/>
            <wp:docPr id="1" name="图片 1" descr="C:\Users\ranzh\AppData\Local\Temp\WeChat Files\58cbe5b3507410c5d3460c27a55aa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ranzh\AppData\Local\Temp\WeChat Files\58cbe5b3507410c5d3460c27a55aa3c.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756660" cy="1570355"/>
                    </a:xfrm>
                    <a:prstGeom prst="rect">
                      <a:avLst/>
                    </a:prstGeom>
                    <a:noFill/>
                    <a:ln>
                      <a:noFill/>
                    </a:ln>
                  </pic:spPr>
                </pic:pic>
              </a:graphicData>
            </a:graphic>
          </wp:anchor>
        </w:drawing>
      </w:r>
    </w:p>
    <w:p w14:paraId="5D609214" w14:textId="11C8462A" w:rsidR="00D3147B" w:rsidRDefault="00D3147B" w:rsidP="00D3147B">
      <w:pPr>
        <w:spacing w:line="400" w:lineRule="exact"/>
        <w:ind w:firstLineChars="200" w:firstLine="480"/>
        <w:rPr>
          <w:rFonts w:ascii="仿宋" w:eastAsia="仿宋" w:hAnsi="仿宋"/>
          <w:sz w:val="24"/>
          <w:szCs w:val="24"/>
        </w:rPr>
      </w:pPr>
    </w:p>
    <w:p w14:paraId="55886A43" w14:textId="6D61796F" w:rsidR="00D3147B" w:rsidRDefault="00D3147B" w:rsidP="00D3147B">
      <w:pPr>
        <w:spacing w:line="400" w:lineRule="exact"/>
        <w:ind w:firstLineChars="200" w:firstLine="480"/>
        <w:rPr>
          <w:rFonts w:ascii="仿宋" w:eastAsia="仿宋" w:hAnsi="仿宋"/>
          <w:sz w:val="24"/>
          <w:szCs w:val="24"/>
        </w:rPr>
      </w:pPr>
    </w:p>
    <w:p w14:paraId="4F7C8325" w14:textId="76C00AF7" w:rsidR="00D3147B" w:rsidRDefault="00D3147B" w:rsidP="00D3147B">
      <w:pPr>
        <w:spacing w:line="400" w:lineRule="exact"/>
        <w:ind w:firstLineChars="200" w:firstLine="480"/>
        <w:rPr>
          <w:rFonts w:ascii="仿宋" w:eastAsia="仿宋" w:hAnsi="仿宋"/>
          <w:sz w:val="24"/>
          <w:szCs w:val="24"/>
        </w:rPr>
      </w:pPr>
    </w:p>
    <w:p w14:paraId="40718E7B" w14:textId="5F73DC20" w:rsidR="00D3147B" w:rsidRDefault="00D3147B" w:rsidP="00D3147B">
      <w:pPr>
        <w:spacing w:line="400" w:lineRule="exact"/>
        <w:ind w:firstLineChars="200" w:firstLine="480"/>
        <w:rPr>
          <w:rFonts w:ascii="仿宋" w:eastAsia="仿宋" w:hAnsi="仿宋"/>
          <w:sz w:val="24"/>
          <w:szCs w:val="24"/>
        </w:rPr>
      </w:pPr>
    </w:p>
    <w:p w14:paraId="7AD0907D" w14:textId="521732C8" w:rsidR="00D3147B" w:rsidRDefault="00D3147B" w:rsidP="00D3147B">
      <w:pPr>
        <w:spacing w:line="400" w:lineRule="exact"/>
        <w:ind w:firstLineChars="200" w:firstLine="480"/>
        <w:rPr>
          <w:rFonts w:ascii="仿宋" w:eastAsia="仿宋" w:hAnsi="仿宋"/>
          <w:sz w:val="24"/>
          <w:szCs w:val="24"/>
        </w:rPr>
      </w:pPr>
    </w:p>
    <w:p w14:paraId="5F040D5A" w14:textId="57E9D568" w:rsidR="00D3147B" w:rsidRDefault="00D3147B" w:rsidP="00D3147B">
      <w:pPr>
        <w:spacing w:line="400" w:lineRule="exact"/>
        <w:ind w:firstLineChars="200" w:firstLine="480"/>
        <w:rPr>
          <w:rFonts w:ascii="仿宋" w:eastAsia="仿宋" w:hAnsi="仿宋"/>
          <w:sz w:val="24"/>
          <w:szCs w:val="24"/>
        </w:rPr>
      </w:pPr>
    </w:p>
    <w:p w14:paraId="40ACC887" w14:textId="3F95C367" w:rsidR="00D3147B" w:rsidRDefault="00D3147B" w:rsidP="00D3147B">
      <w:pPr>
        <w:spacing w:line="400" w:lineRule="exact"/>
        <w:ind w:firstLineChars="200" w:firstLine="480"/>
        <w:rPr>
          <w:rFonts w:ascii="仿宋" w:eastAsia="仿宋" w:hAnsi="仿宋"/>
          <w:sz w:val="24"/>
          <w:szCs w:val="24"/>
        </w:rPr>
      </w:pPr>
    </w:p>
    <w:p w14:paraId="100E873F" w14:textId="77777777" w:rsidR="00D3147B" w:rsidRDefault="00D3147B" w:rsidP="00D3147B">
      <w:pPr>
        <w:spacing w:line="400" w:lineRule="exact"/>
        <w:ind w:firstLineChars="200" w:firstLine="440"/>
        <w:jc w:val="center"/>
        <w:rPr>
          <w:rFonts w:ascii="仿宋" w:eastAsia="仿宋" w:hAnsi="仿宋"/>
          <w:bCs/>
          <w:sz w:val="22"/>
        </w:rPr>
      </w:pPr>
      <w:r>
        <w:rPr>
          <w:rFonts w:ascii="仿宋" w:eastAsia="仿宋" w:hAnsi="仿宋" w:hint="eastAsia"/>
          <w:bCs/>
          <w:sz w:val="22"/>
        </w:rPr>
        <w:t>图  2016-2020年我国国内生产总值及增长速度</w:t>
      </w:r>
    </w:p>
    <w:p w14:paraId="1867277F" w14:textId="77777777" w:rsidR="00D3147B" w:rsidRDefault="00D3147B" w:rsidP="00D3147B">
      <w:pPr>
        <w:spacing w:line="400" w:lineRule="exact"/>
        <w:ind w:firstLineChars="200" w:firstLine="440"/>
        <w:jc w:val="center"/>
        <w:rPr>
          <w:rFonts w:ascii="仿宋" w:eastAsia="仿宋" w:hAnsi="仿宋"/>
          <w:bCs/>
          <w:sz w:val="22"/>
        </w:rPr>
      </w:pPr>
      <w:r>
        <w:rPr>
          <w:rFonts w:ascii="仿宋" w:eastAsia="仿宋" w:hAnsi="仿宋" w:hint="eastAsia"/>
          <w:bCs/>
          <w:sz w:val="22"/>
        </w:rPr>
        <w:t>数据来源：国家统计局数据</w:t>
      </w:r>
    </w:p>
    <w:p w14:paraId="7BC9AB89" w14:textId="77777777" w:rsidR="00D3147B" w:rsidRDefault="00D3147B" w:rsidP="00D3147B">
      <w:pPr>
        <w:spacing w:line="440" w:lineRule="exact"/>
        <w:ind w:firstLineChars="200" w:firstLine="482"/>
        <w:rPr>
          <w:rFonts w:ascii="仿宋" w:eastAsia="仿宋" w:hAnsi="仿宋" w:cs="仿宋"/>
          <w:sz w:val="24"/>
          <w:szCs w:val="21"/>
        </w:rPr>
      </w:pPr>
      <w:r>
        <w:rPr>
          <w:rFonts w:ascii="仿宋" w:eastAsia="仿宋" w:hAnsi="仿宋" w:cs="仿宋" w:hint="eastAsia"/>
          <w:b/>
          <w:sz w:val="24"/>
          <w:szCs w:val="21"/>
        </w:rPr>
        <w:t>从发展现状看，</w:t>
      </w:r>
      <w:r w:rsidRPr="00951127">
        <w:rPr>
          <w:rFonts w:ascii="仿宋" w:eastAsia="仿宋" w:hAnsi="仿宋" w:cs="仿宋" w:hint="eastAsia"/>
          <w:b/>
          <w:sz w:val="24"/>
          <w:szCs w:val="21"/>
        </w:rPr>
        <w:t>地区差距、城乡差距、收入差距“三大差距”依然突出，不是一朝一夕能解决的。</w:t>
      </w:r>
      <w:r>
        <w:rPr>
          <w:rFonts w:ascii="仿宋" w:eastAsia="仿宋" w:hAnsi="仿宋" w:cs="仿宋" w:hint="eastAsia"/>
          <w:sz w:val="24"/>
          <w:szCs w:val="21"/>
        </w:rPr>
        <w:t>每个区域的资源禀赋、发展起点和阶段各不相同，不同人群之间的人力资本水平、工作投入程度差别也很大，区域、城乡及个体存在适度差异是正常的，不能要求所有地区、所有人同时富裕，也不能要求不同区域、不同人群都达到全国一致的收入和生活水平。</w:t>
      </w:r>
    </w:p>
    <w:p w14:paraId="02C6A64D" w14:textId="77777777"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因此，</w:t>
      </w:r>
      <w:r w:rsidRPr="00951127">
        <w:rPr>
          <w:rFonts w:ascii="仿宋" w:eastAsia="仿宋" w:hAnsi="仿宋" w:cs="仿宋" w:hint="eastAsia"/>
          <w:b/>
          <w:sz w:val="24"/>
          <w:szCs w:val="21"/>
        </w:rPr>
        <w:t>共同富裕示范区的设立，</w:t>
      </w:r>
      <w:r>
        <w:rPr>
          <w:rFonts w:ascii="仿宋" w:eastAsia="仿宋" w:hAnsi="仿宋" w:cs="仿宋" w:hint="eastAsia"/>
          <w:sz w:val="24"/>
          <w:szCs w:val="21"/>
        </w:rPr>
        <w:t>就是在“让一部分人先富起来”的基础上，探索更平衡更充分的发展，逐渐“让更多人富起来”。优选浙江先行示范，旨在探索先富带动后富、推动共同富裕的体制机制和制度体系，形成可复制可推广的经验。这时候就又有人会问：</w:t>
      </w:r>
      <w:r w:rsidRPr="000F3E24">
        <w:rPr>
          <w:rFonts w:ascii="仿宋" w:eastAsia="仿宋" w:hAnsi="仿宋" w:cs="仿宋" w:hint="eastAsia"/>
          <w:b/>
          <w:sz w:val="24"/>
          <w:szCs w:val="21"/>
        </w:rPr>
        <w:t>先</w:t>
      </w:r>
      <w:proofErr w:type="gramStart"/>
      <w:r w:rsidRPr="000F3E24">
        <w:rPr>
          <w:rFonts w:ascii="仿宋" w:eastAsia="仿宋" w:hAnsi="仿宋" w:cs="仿宋" w:hint="eastAsia"/>
          <w:b/>
          <w:sz w:val="24"/>
          <w:szCs w:val="21"/>
        </w:rPr>
        <w:t>富愿意</w:t>
      </w:r>
      <w:proofErr w:type="gramEnd"/>
      <w:r w:rsidRPr="000F3E24">
        <w:rPr>
          <w:rFonts w:ascii="仿宋" w:eastAsia="仿宋" w:hAnsi="仿宋" w:cs="仿宋" w:hint="eastAsia"/>
          <w:b/>
          <w:sz w:val="24"/>
          <w:szCs w:val="21"/>
        </w:rPr>
        <w:t>主动带后富、帮后富吗？会不会动了先富地区和先富人群的“奶酪”？是不是“把猪养肥了再杀”？</w:t>
      </w:r>
      <w:r>
        <w:rPr>
          <w:rFonts w:ascii="仿宋" w:eastAsia="仿宋" w:hAnsi="仿宋" w:cs="仿宋" w:hint="eastAsia"/>
          <w:sz w:val="24"/>
          <w:szCs w:val="21"/>
        </w:rPr>
        <w:t>共同富裕的图纸，很容易被部分人用反资本情绪、反市场逻辑的“笔”涂抹。虽然有的人嚷嚷着“劫富济贫”，但那绝对不是通往共同富裕的正道，因为即便“打倒了”富人，也未必能让懒人富起来。所以共同富裕是授人以渔，并非授人以鱼。财富是靠劳动创造出来的。</w:t>
      </w:r>
      <w:r w:rsidRPr="000F3E24">
        <w:rPr>
          <w:rFonts w:ascii="仿宋" w:eastAsia="仿宋" w:hAnsi="仿宋" w:cs="仿宋" w:hint="eastAsia"/>
          <w:b/>
          <w:sz w:val="24"/>
          <w:szCs w:val="21"/>
        </w:rPr>
        <w:t>先富带后富，带的是走上劳动致富的康庄大道；先富帮后富，帮的是提高劳动致富的能力</w:t>
      </w:r>
      <w:r>
        <w:rPr>
          <w:rFonts w:ascii="仿宋" w:eastAsia="仿宋" w:hAnsi="仿宋" w:cs="仿宋" w:hint="eastAsia"/>
          <w:sz w:val="24"/>
          <w:szCs w:val="21"/>
        </w:rPr>
        <w:t>。正如有的人说的，那种希望从富人的蛋糕上切一块让自己富起来的想法，就像把高个子的腿</w:t>
      </w:r>
      <w:proofErr w:type="gramStart"/>
      <w:r>
        <w:rPr>
          <w:rFonts w:ascii="仿宋" w:eastAsia="仿宋" w:hAnsi="仿宋" w:cs="仿宋" w:hint="eastAsia"/>
          <w:sz w:val="24"/>
          <w:szCs w:val="21"/>
        </w:rPr>
        <w:t>截下来</w:t>
      </w:r>
      <w:proofErr w:type="gramEnd"/>
      <w:r>
        <w:rPr>
          <w:rFonts w:ascii="仿宋" w:eastAsia="仿宋" w:hAnsi="仿宋" w:cs="仿宋" w:hint="eastAsia"/>
          <w:sz w:val="24"/>
          <w:szCs w:val="21"/>
        </w:rPr>
        <w:t>一段接到矮个子的腿上一样，肯定是行不通的。</w:t>
      </w:r>
    </w:p>
    <w:p w14:paraId="04C1691E" w14:textId="77777777" w:rsidR="00D3147B" w:rsidRDefault="00D3147B" w:rsidP="00D3147B">
      <w:pPr>
        <w:spacing w:line="440" w:lineRule="exact"/>
        <w:ind w:firstLineChars="200" w:firstLine="482"/>
        <w:rPr>
          <w:rFonts w:ascii="仿宋" w:eastAsia="仿宋" w:hAnsi="仿宋" w:cs="仿宋"/>
          <w:b/>
          <w:color w:val="00B050"/>
          <w:sz w:val="24"/>
          <w:szCs w:val="21"/>
        </w:rPr>
      </w:pPr>
      <w:r>
        <w:rPr>
          <w:rFonts w:ascii="仿宋" w:eastAsia="仿宋" w:hAnsi="仿宋" w:cs="仿宋" w:hint="eastAsia"/>
          <w:b/>
          <w:color w:val="00B050"/>
          <w:sz w:val="24"/>
          <w:szCs w:val="21"/>
        </w:rPr>
        <w:t>误区三：共同富裕就可以“躺平”“吃大户”“搭车”？</w:t>
      </w:r>
    </w:p>
    <w:p w14:paraId="0AEA60F8" w14:textId="77777777" w:rsidR="00D3147B" w:rsidRDefault="00D3147B" w:rsidP="00D3147B">
      <w:pPr>
        <w:spacing w:line="440" w:lineRule="exact"/>
        <w:ind w:firstLineChars="200" w:firstLine="482"/>
        <w:rPr>
          <w:rFonts w:ascii="仿宋" w:eastAsia="仿宋" w:hAnsi="仿宋" w:cs="仿宋"/>
          <w:b/>
          <w:color w:val="FF0000"/>
          <w:sz w:val="24"/>
          <w:szCs w:val="21"/>
        </w:rPr>
      </w:pPr>
      <w:r>
        <w:rPr>
          <w:rFonts w:ascii="仿宋" w:eastAsia="仿宋" w:hAnsi="仿宋" w:cs="仿宋" w:hint="eastAsia"/>
          <w:b/>
          <w:color w:val="FF0000"/>
          <w:sz w:val="24"/>
          <w:szCs w:val="21"/>
        </w:rPr>
        <w:t>正确解释：共同富裕是人人参与、人人奋斗！</w:t>
      </w:r>
    </w:p>
    <w:p w14:paraId="5C96BEFE" w14:textId="77777777" w:rsidR="00D3147B" w:rsidRPr="00260188" w:rsidRDefault="00D3147B" w:rsidP="00D3147B">
      <w:pPr>
        <w:spacing w:line="440" w:lineRule="exact"/>
        <w:ind w:firstLineChars="200" w:firstLine="480"/>
        <w:rPr>
          <w:rFonts w:ascii="仿宋" w:eastAsia="仿宋" w:hAnsi="仿宋" w:cs="仿宋"/>
          <w:b/>
          <w:sz w:val="24"/>
          <w:szCs w:val="21"/>
        </w:rPr>
      </w:pPr>
      <w:r>
        <w:rPr>
          <w:rFonts w:ascii="仿宋" w:eastAsia="仿宋" w:hAnsi="仿宋" w:cs="仿宋" w:hint="eastAsia"/>
          <w:sz w:val="24"/>
          <w:szCs w:val="21"/>
        </w:rPr>
        <w:t>现实中，仍有一些人对共同富裕存有思想误区，认为可以“躺平”而不劳而</w:t>
      </w:r>
      <w:r>
        <w:rPr>
          <w:rFonts w:ascii="仿宋" w:eastAsia="仿宋" w:hAnsi="仿宋" w:cs="仿宋" w:hint="eastAsia"/>
          <w:sz w:val="24"/>
          <w:szCs w:val="21"/>
        </w:rPr>
        <w:lastRenderedPageBreak/>
        <w:t>获，或是可以劫富济贫“吃大户”，或是制造“内卷”搭个顺风车，如此种种，这些思想倾向均与共同富裕的内涵和要求背道而驰，作为青年学子，我们要深刻地明白，</w:t>
      </w:r>
      <w:r w:rsidRPr="00260188">
        <w:rPr>
          <w:rFonts w:ascii="仿宋" w:eastAsia="仿宋" w:hAnsi="仿宋" w:cs="仿宋" w:hint="eastAsia"/>
          <w:b/>
          <w:sz w:val="24"/>
          <w:szCs w:val="21"/>
        </w:rPr>
        <w:t>时代是出卷人，我们是答卷人，人民是阅卷人，</w:t>
      </w:r>
      <w:r>
        <w:rPr>
          <w:rFonts w:ascii="仿宋" w:eastAsia="仿宋" w:hAnsi="仿宋" w:cs="仿宋" w:hint="eastAsia"/>
          <w:sz w:val="24"/>
          <w:szCs w:val="21"/>
        </w:rPr>
        <w:t>答好共同富裕这一时代之题，不</w:t>
      </w:r>
      <w:r w:rsidRPr="00260188">
        <w:rPr>
          <w:rFonts w:ascii="仿宋" w:eastAsia="仿宋" w:hAnsi="仿宋" w:cs="仿宋" w:hint="eastAsia"/>
          <w:b/>
          <w:sz w:val="24"/>
          <w:szCs w:val="21"/>
        </w:rPr>
        <w:t>能“躺平”，也不可能“躺赢”，而要“稳赢”。</w:t>
      </w:r>
    </w:p>
    <w:p w14:paraId="1E29F942" w14:textId="77777777"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首先我们要认清楚</w:t>
      </w:r>
      <w:r>
        <w:rPr>
          <w:rFonts w:ascii="仿宋" w:eastAsia="仿宋" w:hAnsi="仿宋" w:cs="仿宋" w:hint="eastAsia"/>
          <w:b/>
          <w:sz w:val="24"/>
          <w:szCs w:val="21"/>
        </w:rPr>
        <w:t>实现共同富裕的重要性</w:t>
      </w:r>
      <w:r>
        <w:rPr>
          <w:rFonts w:ascii="仿宋" w:eastAsia="仿宋" w:hAnsi="仿宋" w:cs="仿宋" w:hint="eastAsia"/>
          <w:sz w:val="24"/>
          <w:szCs w:val="21"/>
        </w:rPr>
        <w:t>，纵观人类文明史，带领比现在所有发达国家人口总和还要多的中国人民整体迈入现代化进而逐步实现共同富裕，在世界发展史上是前所未有的，将彻底改写人类社会高收入国家的版图，在整体上极大提升人类福祉。其次要认清楚</w:t>
      </w:r>
      <w:r>
        <w:rPr>
          <w:rFonts w:ascii="仿宋" w:eastAsia="仿宋" w:hAnsi="仿宋" w:cs="仿宋" w:hint="eastAsia"/>
          <w:b/>
          <w:sz w:val="24"/>
          <w:szCs w:val="21"/>
        </w:rPr>
        <w:t>实现共同富裕的艰巨性</w:t>
      </w:r>
      <w:r>
        <w:rPr>
          <w:rFonts w:ascii="仿宋" w:eastAsia="仿宋" w:hAnsi="仿宋" w:cs="仿宋" w:hint="eastAsia"/>
          <w:sz w:val="24"/>
          <w:szCs w:val="21"/>
        </w:rPr>
        <w:t>，当前，我国发展不平衡不充分问题仍然突出，城乡区域发展和收入分配差距较大，发展质量和效益有待提升，居民生活品质还需改善，精神文明和生态文明建设还有很大提升空间，必须清醒地认识到，共同</w:t>
      </w:r>
      <w:proofErr w:type="gramStart"/>
      <w:r>
        <w:rPr>
          <w:rFonts w:ascii="仿宋" w:eastAsia="仿宋" w:hAnsi="仿宋" w:cs="仿宋" w:hint="eastAsia"/>
          <w:sz w:val="24"/>
          <w:szCs w:val="21"/>
        </w:rPr>
        <w:t>富裕要</w:t>
      </w:r>
      <w:proofErr w:type="gramEnd"/>
      <w:r>
        <w:rPr>
          <w:rFonts w:ascii="仿宋" w:eastAsia="仿宋" w:hAnsi="仿宋" w:cs="仿宋" w:hint="eastAsia"/>
          <w:sz w:val="24"/>
          <w:szCs w:val="21"/>
        </w:rPr>
        <w:t>靠人人参与、人人奋斗，既不是“搭车”，也不能“躺平”，只有积极投身其中，主动担当作为，才能绘就共同富裕的绚丽场景。最后要清楚</w:t>
      </w:r>
      <w:r>
        <w:rPr>
          <w:rFonts w:ascii="仿宋" w:eastAsia="仿宋" w:hAnsi="仿宋" w:cs="仿宋" w:hint="eastAsia"/>
          <w:b/>
          <w:sz w:val="24"/>
          <w:szCs w:val="21"/>
        </w:rPr>
        <w:t>实现共同富裕的使命感</w:t>
      </w:r>
      <w:r>
        <w:rPr>
          <w:rFonts w:ascii="仿宋" w:eastAsia="仿宋" w:hAnsi="仿宋" w:cs="仿宋" w:hint="eastAsia"/>
          <w:sz w:val="24"/>
          <w:szCs w:val="21"/>
        </w:rPr>
        <w:t>，习近平总书记2021年10月15日在《求实》上发表《扎实推动共同富裕》中指出要深入研究不同阶段的目标，分阶段促进共同富裕，提出了三个时间节点：</w:t>
      </w:r>
      <w:r>
        <w:rPr>
          <w:rFonts w:ascii="仿宋" w:eastAsia="仿宋" w:hAnsi="仿宋" w:cs="仿宋" w:hint="eastAsia"/>
          <w:b/>
          <w:sz w:val="24"/>
          <w:szCs w:val="21"/>
        </w:rPr>
        <w:t>1是到“十四五”末，全体人民共同富裕迈出坚实步伐，居民收入和实际消费水平差距逐步缩小；2是到2035年，全体人民共同富裕取得更为明显的实质性进展，基本公共服务实现均等化。3是到本世纪中叶，全体人民共同富裕基本实现，居民收入和实际消费水平差距缩小到合理区间。</w:t>
      </w:r>
      <w:r>
        <w:rPr>
          <w:rFonts w:ascii="仿宋" w:eastAsia="仿宋" w:hAnsi="仿宋" w:cs="仿宋" w:hint="eastAsia"/>
          <w:sz w:val="24"/>
          <w:szCs w:val="21"/>
        </w:rPr>
        <w:t>大家可以计算一下，我们全面建成社会主义现代化强国，是分两步走，从2020年到2035年基本实现社会主义现代化；从2035年到本世纪中叶把我国建成富强民主文明和谐美丽的社会主义现代化强国。那么我们大家现在是20岁左右，到2035年大家35岁，到2050年大家50岁，所以说我们国家推荐共同富裕、全面建成社会主义现代化强国的时间线正好和我们大家实现个人发展的黄金时期是重叠的，如何通过共同奋斗把“蛋糕”做大做好，如何通过合理的制度安排把“蛋糕”切好分好，是我们这一代人的现实任务，也是我们党面临的一场大考。</w:t>
      </w:r>
    </w:p>
    <w:p w14:paraId="4B4C0A6E" w14:textId="77777777" w:rsidR="00D3147B" w:rsidRDefault="00D3147B" w:rsidP="00D3147B">
      <w:pPr>
        <w:spacing w:line="440" w:lineRule="exact"/>
        <w:ind w:firstLineChars="200" w:firstLine="482"/>
        <w:rPr>
          <w:rFonts w:ascii="仿宋" w:eastAsia="仿宋" w:hAnsi="仿宋" w:cs="仿宋"/>
          <w:b/>
          <w:color w:val="00B050"/>
          <w:sz w:val="24"/>
          <w:szCs w:val="21"/>
        </w:rPr>
      </w:pPr>
      <w:r>
        <w:rPr>
          <w:rFonts w:ascii="仿宋" w:eastAsia="仿宋" w:hAnsi="仿宋" w:cs="仿宋" w:hint="eastAsia"/>
          <w:b/>
          <w:color w:val="00B050"/>
          <w:sz w:val="24"/>
          <w:szCs w:val="21"/>
        </w:rPr>
        <w:t>误区四：共同富裕是速战速决的“百米跑”？</w:t>
      </w:r>
    </w:p>
    <w:p w14:paraId="3F38F34E" w14:textId="77777777" w:rsidR="00D3147B" w:rsidRDefault="00D3147B" w:rsidP="00D3147B">
      <w:pPr>
        <w:spacing w:line="440" w:lineRule="exact"/>
        <w:ind w:firstLineChars="200" w:firstLine="482"/>
        <w:rPr>
          <w:rFonts w:ascii="仿宋" w:eastAsia="仿宋" w:hAnsi="仿宋" w:cs="仿宋"/>
          <w:b/>
          <w:color w:val="FF0000"/>
          <w:sz w:val="24"/>
          <w:szCs w:val="21"/>
        </w:rPr>
      </w:pPr>
      <w:r>
        <w:rPr>
          <w:rFonts w:ascii="仿宋" w:eastAsia="仿宋" w:hAnsi="仿宋" w:cs="仿宋" w:hint="eastAsia"/>
          <w:b/>
          <w:color w:val="FF0000"/>
          <w:sz w:val="24"/>
          <w:szCs w:val="21"/>
        </w:rPr>
        <w:t>正确解释：共同富裕是一场等不得、也急不得的“耐力赛”！</w:t>
      </w:r>
    </w:p>
    <w:p w14:paraId="06DACCE8" w14:textId="77777777"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习近平总书记指出：</w:t>
      </w:r>
      <w:r w:rsidRPr="005640C4">
        <w:rPr>
          <w:rFonts w:ascii="仿宋" w:eastAsia="仿宋" w:hAnsi="仿宋" w:cs="仿宋" w:hint="eastAsia"/>
          <w:b/>
          <w:sz w:val="24"/>
          <w:szCs w:val="21"/>
        </w:rPr>
        <w:t>“共同富裕是一个长远目标，需要一个过程，不可能一蹴而就，对其长期性、艰巨性、复杂性要有充分估计。”</w:t>
      </w:r>
    </w:p>
    <w:p w14:paraId="12F3A465" w14:textId="77777777"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回望这些年中国发展的壮阔历程，我们用短短几十年的时间走过了西方发达国家几百年的工业化历程，速度不可谓不惊人，成就不可谓</w:t>
      </w:r>
      <w:proofErr w:type="gramStart"/>
      <w:r>
        <w:rPr>
          <w:rFonts w:ascii="仿宋" w:eastAsia="仿宋" w:hAnsi="仿宋" w:cs="仿宋" w:hint="eastAsia"/>
          <w:sz w:val="24"/>
          <w:szCs w:val="21"/>
        </w:rPr>
        <w:t>不</w:t>
      </w:r>
      <w:proofErr w:type="gramEnd"/>
      <w:r>
        <w:rPr>
          <w:rFonts w:ascii="仿宋" w:eastAsia="仿宋" w:hAnsi="仿宋" w:cs="仿宋" w:hint="eastAsia"/>
          <w:sz w:val="24"/>
          <w:szCs w:val="21"/>
        </w:rPr>
        <w:t>巨大。惊叹之余更</w:t>
      </w:r>
      <w:r>
        <w:rPr>
          <w:rFonts w:ascii="仿宋" w:eastAsia="仿宋" w:hAnsi="仿宋" w:cs="仿宋" w:hint="eastAsia"/>
          <w:sz w:val="24"/>
          <w:szCs w:val="21"/>
        </w:rPr>
        <w:lastRenderedPageBreak/>
        <w:t>要看到，在通往共同富裕的道路上，</w:t>
      </w:r>
      <w:r>
        <w:rPr>
          <w:rFonts w:ascii="仿宋" w:eastAsia="仿宋" w:hAnsi="仿宋" w:cs="仿宋" w:hint="eastAsia"/>
          <w:b/>
          <w:bCs/>
          <w:sz w:val="24"/>
          <w:szCs w:val="21"/>
        </w:rPr>
        <w:t>中国人民每向前一步，都付出了与之相匹配的巨大努力和辛勤汗水。</w:t>
      </w:r>
      <w:r>
        <w:rPr>
          <w:rFonts w:ascii="仿宋" w:eastAsia="仿宋" w:hAnsi="仿宋" w:cs="仿宋" w:hint="eastAsia"/>
          <w:sz w:val="24"/>
          <w:szCs w:val="21"/>
        </w:rPr>
        <w:t>进入共同富裕新跑道，要拿出时不我待的紧迫感、只争朝夕的精气神，脚踏实地跑起来。</w:t>
      </w:r>
      <w:r>
        <w:rPr>
          <w:rFonts w:ascii="仿宋" w:eastAsia="仿宋" w:hAnsi="仿宋" w:cs="仿宋" w:hint="eastAsia"/>
          <w:b/>
          <w:bCs/>
          <w:sz w:val="24"/>
          <w:szCs w:val="21"/>
        </w:rPr>
        <w:t>促进共同富裕，等不得，也等不来</w:t>
      </w:r>
      <w:r>
        <w:rPr>
          <w:rFonts w:ascii="仿宋" w:eastAsia="仿宋" w:hAnsi="仿宋" w:cs="仿宋" w:hint="eastAsia"/>
          <w:sz w:val="24"/>
          <w:szCs w:val="21"/>
        </w:rPr>
        <w:t>。比如看</w:t>
      </w:r>
      <w:r w:rsidRPr="005640C4">
        <w:rPr>
          <w:rFonts w:ascii="仿宋" w:eastAsia="仿宋" w:hAnsi="仿宋" w:cs="仿宋" w:hint="eastAsia"/>
          <w:sz w:val="24"/>
          <w:szCs w:val="21"/>
        </w:rPr>
        <w:t>中国扶贫之路</w:t>
      </w:r>
      <w:proofErr w:type="gramStart"/>
      <w:r>
        <w:rPr>
          <w:rFonts w:ascii="仿宋" w:eastAsia="仿宋" w:hAnsi="仿宋" w:cs="仿宋" w:hint="eastAsia"/>
          <w:sz w:val="24"/>
          <w:szCs w:val="21"/>
        </w:rPr>
        <w:t>一</w:t>
      </w:r>
      <w:proofErr w:type="gramEnd"/>
      <w:r>
        <w:rPr>
          <w:rFonts w:ascii="仿宋" w:eastAsia="仿宋" w:hAnsi="仿宋" w:cs="仿宋" w:hint="eastAsia"/>
          <w:sz w:val="24"/>
          <w:szCs w:val="21"/>
        </w:rPr>
        <w:t>步步如何走来就知道如今共同富裕已经接过了实现中国民族伟大复兴的接力棒。</w:t>
      </w:r>
    </w:p>
    <w:p w14:paraId="27F66E71" w14:textId="77777777"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 xml:space="preserve"> “方法对头是效率，减少失误也是效率”。方法对头，就是要把握经济社会发展客观规律；减少失误，就是绝不做超越历史阶段的事情，绝不搞运动式共同富裕，绝不吊高胃口。要立足现实基础和现有条件，既量力而行，又尽力而为，做到科学谋划、稳扎稳打，走好共同富裕新的长征路。浙江高质量发展建设共同富裕示范区，正是为全国答好实现共同富裕这个时代课题先行探路、积累经验。</w:t>
      </w:r>
    </w:p>
    <w:p w14:paraId="33F79DEC" w14:textId="77777777" w:rsidR="00D3147B" w:rsidRDefault="00D3147B" w:rsidP="00D3147B">
      <w:pPr>
        <w:spacing w:line="440" w:lineRule="exact"/>
        <w:ind w:firstLineChars="200" w:firstLine="482"/>
        <w:rPr>
          <w:rFonts w:ascii="仿宋" w:eastAsia="仿宋" w:hAnsi="仿宋" w:cs="仿宋"/>
          <w:b/>
          <w:color w:val="00B050"/>
          <w:sz w:val="24"/>
          <w:szCs w:val="21"/>
        </w:rPr>
      </w:pPr>
      <w:r>
        <w:rPr>
          <w:rFonts w:ascii="仿宋" w:eastAsia="仿宋" w:hAnsi="仿宋" w:cs="仿宋" w:hint="eastAsia"/>
          <w:b/>
          <w:color w:val="00B050"/>
          <w:sz w:val="24"/>
          <w:szCs w:val="21"/>
        </w:rPr>
        <w:t>误区五：共同富裕是把我们都变成“土豪”“富豪”？</w:t>
      </w:r>
    </w:p>
    <w:p w14:paraId="3D723B67" w14:textId="77777777" w:rsidR="00D3147B" w:rsidRDefault="00D3147B" w:rsidP="00D3147B">
      <w:pPr>
        <w:spacing w:line="440" w:lineRule="exact"/>
        <w:ind w:firstLineChars="200" w:firstLine="482"/>
        <w:rPr>
          <w:rFonts w:ascii="仿宋" w:eastAsia="仿宋" w:hAnsi="仿宋" w:cs="仿宋"/>
          <w:sz w:val="24"/>
          <w:szCs w:val="21"/>
        </w:rPr>
      </w:pPr>
      <w:r>
        <w:rPr>
          <w:rFonts w:ascii="仿宋" w:eastAsia="仿宋" w:hAnsi="仿宋" w:cs="仿宋" w:hint="eastAsia"/>
          <w:b/>
          <w:color w:val="FF0000"/>
          <w:sz w:val="24"/>
          <w:szCs w:val="21"/>
        </w:rPr>
        <w:t>正确解释：共同富裕是“富口袋”和“富脑袋”的统一！</w:t>
      </w:r>
    </w:p>
    <w:p w14:paraId="625DC1FF" w14:textId="77777777"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习近平总书记指出，“</w:t>
      </w:r>
      <w:r>
        <w:rPr>
          <w:rFonts w:ascii="仿宋" w:eastAsia="仿宋" w:hAnsi="仿宋" w:cs="仿宋" w:hint="eastAsia"/>
          <w:b/>
          <w:bCs/>
          <w:sz w:val="24"/>
          <w:szCs w:val="21"/>
        </w:rPr>
        <w:t>共同富裕是全体人民共同富裕，是人民群众物质生活和精神生活都富裕</w:t>
      </w:r>
      <w:r>
        <w:rPr>
          <w:rFonts w:ascii="仿宋" w:eastAsia="仿宋" w:hAnsi="仿宋" w:cs="仿宋" w:hint="eastAsia"/>
          <w:sz w:val="24"/>
          <w:szCs w:val="21"/>
        </w:rPr>
        <w:t>”。今天，精神文化生活的丰富程度，已经成为衡量幸福指数的重要标尺，成为满足人民对美好生活向往的关键因素。实现共同富裕，一个重要方面，就是处理好“富口袋”和“富脑袋”的关系，实现物质富裕和精神富足的有机统一。</w:t>
      </w:r>
    </w:p>
    <w:p w14:paraId="41E83CD6" w14:textId="77777777"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共同富裕是促进全体人民实现全面发展的共同富裕，这就要求共同富裕既不能成为少数人的富裕，也不能片面追求物质方面的富裕。</w:t>
      </w:r>
      <w:r w:rsidRPr="00CA4E61">
        <w:rPr>
          <w:rFonts w:ascii="仿宋" w:eastAsia="仿宋" w:hAnsi="仿宋" w:cs="仿宋" w:hint="eastAsia"/>
          <w:bCs/>
          <w:sz w:val="24"/>
          <w:szCs w:val="21"/>
        </w:rPr>
        <w:t>从根本上说，精神贫困是最大的贫困，是一切贫困的根源。</w:t>
      </w:r>
      <w:r w:rsidRPr="00CA4E61">
        <w:rPr>
          <w:rFonts w:ascii="仿宋" w:eastAsia="仿宋" w:hAnsi="仿宋" w:cs="仿宋" w:hint="eastAsia"/>
          <w:b/>
          <w:sz w:val="24"/>
          <w:szCs w:val="21"/>
        </w:rPr>
        <w:t>“脑袋不富”眼里更多的是“柴米油盐”，“脑袋富了”心中就能装着“诗和远方”，“脑袋”“口袋”都富了才能有真正的获得感、幸福感、安全感。</w:t>
      </w:r>
      <w:r>
        <w:rPr>
          <w:rFonts w:ascii="仿宋" w:eastAsia="仿宋" w:hAnsi="仿宋" w:cs="仿宋" w:hint="eastAsia"/>
          <w:sz w:val="24"/>
          <w:szCs w:val="21"/>
        </w:rPr>
        <w:t>只有摆脱精神贫困，才能真正实现共同富裕。因此，推动共同富裕，文化不能缺位。因此，应把文化作为共同富裕评价体系中的重要指标之一，充分重视文化在推动共同富裕中的引领作用与协调作用，着力解决现代人面临的精神贫困、信仰缺失与价值失落问题。</w:t>
      </w:r>
    </w:p>
    <w:p w14:paraId="0572B87C" w14:textId="77777777"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首先，在共同富裕指标体系建立方面，可借鉴</w:t>
      </w:r>
      <w:r>
        <w:rPr>
          <w:rFonts w:ascii="仿宋" w:eastAsia="仿宋" w:hAnsi="仿宋" w:cs="仿宋" w:hint="eastAsia"/>
          <w:b/>
          <w:bCs/>
          <w:sz w:val="24"/>
          <w:szCs w:val="21"/>
        </w:rPr>
        <w:t>浙江省梅林村探索建立的“5+25+X”先期经验</w:t>
      </w:r>
      <w:r>
        <w:rPr>
          <w:rFonts w:ascii="仿宋" w:eastAsia="仿宋" w:hAnsi="仿宋" w:cs="仿宋" w:hint="eastAsia"/>
          <w:sz w:val="24"/>
          <w:szCs w:val="21"/>
        </w:rPr>
        <w:t>，把文化纳入共同富裕指标体系的基本构成中，形成涵盖经济富裕指标、服务优质指标、文化先进指标、生态宜居指标、社会和谐指标的系统指标体系。</w:t>
      </w:r>
    </w:p>
    <w:p w14:paraId="1D1C1F40" w14:textId="59024C37" w:rsidR="00D3147B" w:rsidRDefault="00D3147B" w:rsidP="00D3147B">
      <w:pPr>
        <w:spacing w:line="440" w:lineRule="exact"/>
        <w:ind w:firstLineChars="200" w:firstLine="480"/>
        <w:rPr>
          <w:rFonts w:ascii="仿宋" w:eastAsia="仿宋" w:hAnsi="仿宋" w:cs="仿宋"/>
          <w:sz w:val="24"/>
          <w:szCs w:val="21"/>
        </w:rPr>
      </w:pPr>
      <w:r w:rsidRPr="00E005CD">
        <w:rPr>
          <w:rFonts w:ascii="仿宋" w:eastAsia="仿宋" w:hAnsi="仿宋" w:cs="仿宋" w:hint="eastAsia"/>
          <w:bCs/>
          <w:sz w:val="24"/>
          <w:szCs w:val="21"/>
        </w:rPr>
        <w:t>推动共同富裕，必须做好统筹兼顾，既要家家“仓廪实衣食足”，推动物质生活水平持续提高，也要人人“知礼节知荣辱”，让精神文化生活更加丰富，促</w:t>
      </w:r>
      <w:r w:rsidRPr="00E005CD">
        <w:rPr>
          <w:rFonts w:ascii="仿宋" w:eastAsia="仿宋" w:hAnsi="仿宋" w:cs="仿宋" w:hint="eastAsia"/>
          <w:bCs/>
          <w:sz w:val="24"/>
          <w:szCs w:val="21"/>
        </w:rPr>
        <w:lastRenderedPageBreak/>
        <w:t>进人的全面发展和社会全面进步</w:t>
      </w:r>
      <w:r w:rsidRPr="00E005CD">
        <w:rPr>
          <w:rFonts w:ascii="仿宋" w:eastAsia="仿宋" w:hAnsi="仿宋" w:cs="仿宋" w:hint="eastAsia"/>
          <w:sz w:val="24"/>
          <w:szCs w:val="21"/>
        </w:rPr>
        <w:t>。</w:t>
      </w:r>
    </w:p>
    <w:p w14:paraId="60C99BAD" w14:textId="072E4FFA" w:rsidR="00D3147B" w:rsidRPr="00B57176" w:rsidRDefault="00D3147B" w:rsidP="00D3147B">
      <w:pPr>
        <w:spacing w:line="400" w:lineRule="exact"/>
        <w:ind w:firstLineChars="200" w:firstLine="482"/>
        <w:jc w:val="center"/>
        <w:rPr>
          <w:rFonts w:ascii="仿宋" w:eastAsia="仿宋" w:hAnsi="仿宋"/>
          <w:b/>
          <w:sz w:val="24"/>
          <w:szCs w:val="24"/>
        </w:rPr>
      </w:pPr>
      <w:r>
        <w:rPr>
          <w:rFonts w:ascii="仿宋" w:eastAsia="仿宋" w:hAnsi="仿宋" w:hint="eastAsia"/>
          <w:b/>
          <w:sz w:val="24"/>
          <w:szCs w:val="24"/>
        </w:rPr>
        <w:t xml:space="preserve">第二章 </w:t>
      </w:r>
      <w:r w:rsidRPr="00B57176">
        <w:rPr>
          <w:rFonts w:ascii="仿宋" w:eastAsia="仿宋" w:hAnsi="仿宋" w:hint="eastAsia"/>
          <w:b/>
          <w:sz w:val="24"/>
          <w:szCs w:val="24"/>
        </w:rPr>
        <w:t>“共同富裕”怎么干？</w:t>
      </w:r>
      <w:r>
        <w:rPr>
          <w:rFonts w:ascii="仿宋" w:eastAsia="仿宋" w:hAnsi="仿宋"/>
          <w:b/>
          <w:sz w:val="24"/>
          <w:szCs w:val="24"/>
        </w:rPr>
        <w:t xml:space="preserve">  </w:t>
      </w:r>
    </w:p>
    <w:p w14:paraId="316631B6" w14:textId="77777777" w:rsidR="00D3147B" w:rsidRPr="00B57176" w:rsidRDefault="00D3147B" w:rsidP="00D3147B">
      <w:pPr>
        <w:spacing w:line="400" w:lineRule="exact"/>
        <w:ind w:firstLineChars="200" w:firstLine="482"/>
        <w:jc w:val="center"/>
        <w:rPr>
          <w:rFonts w:ascii="仿宋" w:eastAsia="仿宋" w:hAnsi="仿宋"/>
          <w:b/>
          <w:sz w:val="24"/>
          <w:szCs w:val="24"/>
        </w:rPr>
      </w:pPr>
      <w:r w:rsidRPr="00B57176">
        <w:rPr>
          <w:rFonts w:ascii="仿宋" w:eastAsia="仿宋" w:hAnsi="仿宋" w:hint="eastAsia"/>
          <w:b/>
          <w:sz w:val="24"/>
          <w:szCs w:val="24"/>
        </w:rPr>
        <w:t>——新时代扎实推动共同富裕的破解难点和道路选择</w:t>
      </w:r>
    </w:p>
    <w:p w14:paraId="388DE23E" w14:textId="77777777"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共同富裕的推进程度事关全体人民美好生活需要的实现程度，需要将其落到实处。要“扎实推动共同富裕，不断增强人民群众获得感、幸福感、安全感，促进人的全面发展和社会全面进步”，就要</w:t>
      </w:r>
      <w:r w:rsidRPr="00E005CD">
        <w:rPr>
          <w:rFonts w:ascii="仿宋" w:eastAsia="仿宋" w:hAnsi="仿宋" w:cs="仿宋" w:hint="eastAsia"/>
          <w:b/>
          <w:sz w:val="24"/>
          <w:szCs w:val="21"/>
        </w:rPr>
        <w:t>把握其破解难点，发现制约共同富裕实现的最主要因素并探寻其实施路径。</w:t>
      </w:r>
    </w:p>
    <w:p w14:paraId="362D372C" w14:textId="77777777" w:rsidR="00D3147B" w:rsidRPr="00EE7DF9" w:rsidRDefault="00D3147B" w:rsidP="00D3147B">
      <w:pPr>
        <w:spacing w:line="440" w:lineRule="exact"/>
        <w:rPr>
          <w:rFonts w:ascii="仿宋" w:eastAsia="仿宋" w:hAnsi="仿宋" w:cs="仿宋"/>
          <w:b/>
          <w:sz w:val="24"/>
          <w:szCs w:val="21"/>
        </w:rPr>
      </w:pPr>
      <w:r w:rsidRPr="00EE7DF9">
        <w:rPr>
          <w:rFonts w:ascii="仿宋" w:eastAsia="仿宋" w:hAnsi="仿宋" w:cs="仿宋" w:hint="eastAsia"/>
          <w:b/>
          <w:sz w:val="24"/>
          <w:szCs w:val="21"/>
        </w:rPr>
        <w:t>（一）新时代扎实推动共同富裕的破解难点</w:t>
      </w:r>
    </w:p>
    <w:p w14:paraId="7FAA53DE" w14:textId="77777777" w:rsidR="00D3147B" w:rsidRDefault="00D3147B" w:rsidP="00D3147B">
      <w:pPr>
        <w:spacing w:line="440" w:lineRule="exact"/>
        <w:rPr>
          <w:rFonts w:ascii="仿宋" w:eastAsia="仿宋" w:hAnsi="仿宋" w:cs="仿宋"/>
          <w:b/>
          <w:bCs/>
          <w:sz w:val="24"/>
          <w:szCs w:val="21"/>
        </w:rPr>
      </w:pPr>
      <w:r>
        <w:rPr>
          <w:rFonts w:ascii="仿宋" w:eastAsia="仿宋" w:hAnsi="仿宋" w:cs="仿宋" w:hint="eastAsia"/>
          <w:b/>
          <w:bCs/>
          <w:sz w:val="24"/>
          <w:szCs w:val="21"/>
        </w:rPr>
        <w:t>1.、破解发展不平衡不充分的突出问题</w:t>
      </w:r>
    </w:p>
    <w:p w14:paraId="44607764" w14:textId="77777777" w:rsidR="00D3147B" w:rsidRDefault="00D3147B" w:rsidP="00D3147B">
      <w:pPr>
        <w:spacing w:line="440" w:lineRule="exact"/>
        <w:ind w:firstLineChars="200" w:firstLine="482"/>
        <w:rPr>
          <w:rFonts w:ascii="仿宋" w:eastAsia="仿宋" w:hAnsi="仿宋" w:cs="仿宋"/>
          <w:sz w:val="24"/>
          <w:szCs w:val="21"/>
        </w:rPr>
      </w:pPr>
      <w:r w:rsidRPr="00E005CD">
        <w:rPr>
          <w:rFonts w:ascii="仿宋" w:eastAsia="仿宋" w:hAnsi="仿宋" w:cs="仿宋" w:hint="eastAsia"/>
          <w:b/>
          <w:sz w:val="24"/>
          <w:szCs w:val="21"/>
        </w:rPr>
        <w:t>发展不平衡不充分问题是现阶段社会主要矛盾的主要方面，</w:t>
      </w:r>
      <w:r>
        <w:rPr>
          <w:rFonts w:ascii="仿宋" w:eastAsia="仿宋" w:hAnsi="仿宋" w:cs="仿宋" w:hint="eastAsia"/>
          <w:sz w:val="24"/>
          <w:szCs w:val="21"/>
        </w:rPr>
        <w:t>将贯穿于社会主义初级阶段这一历史时期。</w:t>
      </w:r>
      <w:r w:rsidRPr="00E005CD">
        <w:rPr>
          <w:rFonts w:ascii="仿宋" w:eastAsia="仿宋" w:hAnsi="仿宋" w:cs="仿宋" w:hint="eastAsia"/>
          <w:b/>
          <w:sz w:val="24"/>
          <w:szCs w:val="21"/>
        </w:rPr>
        <w:t>一方面，这是由我国基本国情决定的。</w:t>
      </w:r>
      <w:r>
        <w:rPr>
          <w:rFonts w:ascii="仿宋" w:eastAsia="仿宋" w:hAnsi="仿宋" w:cs="仿宋" w:hint="eastAsia"/>
          <w:sz w:val="24"/>
          <w:szCs w:val="21"/>
        </w:rPr>
        <w:t>我国仍处于并将长期处于社会主义初级阶段的基本国情没有变，虽已转向高质量发展阶段，但尚未实现高质量发展，社会生产力发展水平还不够高，仍制约着经济社会发展的平衡性和充分性；</w:t>
      </w:r>
      <w:r w:rsidRPr="00E005CD">
        <w:rPr>
          <w:rFonts w:ascii="仿宋" w:eastAsia="仿宋" w:hAnsi="仿宋" w:cs="仿宋" w:hint="eastAsia"/>
          <w:b/>
          <w:sz w:val="24"/>
          <w:szCs w:val="21"/>
        </w:rPr>
        <w:t>另一方面，这是我国基本国情在新时代、新发展阶段的重要体现。</w:t>
      </w:r>
      <w:r>
        <w:rPr>
          <w:rFonts w:ascii="仿宋" w:eastAsia="仿宋" w:hAnsi="仿宋" w:cs="仿宋" w:hint="eastAsia"/>
          <w:sz w:val="24"/>
          <w:szCs w:val="21"/>
        </w:rPr>
        <w:t>在“两个一百年”奋斗目标的历史交汇期，第二个百年奋斗目标提出经济社会等各领域的更高发展要求，在具体表现形式上，“不平衡不充分的发展有诸多方面的体现，但经济发展的不平衡不充分仍是最根本方面”，归根结底是</w:t>
      </w:r>
      <w:r w:rsidRPr="00E005CD">
        <w:rPr>
          <w:rFonts w:ascii="仿宋" w:eastAsia="仿宋" w:hAnsi="仿宋" w:cs="仿宋" w:hint="eastAsia"/>
          <w:b/>
          <w:sz w:val="24"/>
          <w:szCs w:val="21"/>
        </w:rPr>
        <w:t>生产力发展的不充分</w:t>
      </w:r>
      <w:r>
        <w:rPr>
          <w:rFonts w:ascii="仿宋" w:eastAsia="仿宋" w:hAnsi="仿宋" w:cs="仿宋" w:hint="eastAsia"/>
          <w:sz w:val="24"/>
          <w:szCs w:val="21"/>
        </w:rPr>
        <w:t>。为此，就破解着力点而言，我国最大的不平衡是城乡区域发展不平衡，最大的不充分是农业农村发展不充分。要以此为重点破解方向，解决城乡融合体制机制尚不健全、农业农村现代化程度较低的问题。就破解立足点而言，</w:t>
      </w:r>
      <w:r w:rsidRPr="00E005CD">
        <w:rPr>
          <w:rFonts w:ascii="仿宋" w:eastAsia="仿宋" w:hAnsi="仿宋" w:cs="仿宋" w:hint="eastAsia"/>
          <w:b/>
          <w:sz w:val="24"/>
          <w:szCs w:val="21"/>
        </w:rPr>
        <w:t>一是破解区域不平衡，</w:t>
      </w:r>
      <w:r>
        <w:rPr>
          <w:rFonts w:ascii="仿宋" w:eastAsia="仿宋" w:hAnsi="仿宋" w:cs="仿宋" w:hint="eastAsia"/>
          <w:sz w:val="24"/>
          <w:szCs w:val="21"/>
        </w:rPr>
        <w:t>持续推进区域协调发展。</w:t>
      </w:r>
      <w:r w:rsidRPr="00E005CD">
        <w:rPr>
          <w:rFonts w:ascii="仿宋" w:eastAsia="仿宋" w:hAnsi="仿宋" w:cs="仿宋" w:hint="eastAsia"/>
          <w:b/>
          <w:sz w:val="24"/>
          <w:szCs w:val="21"/>
        </w:rPr>
        <w:t>二是破解分配结构不平衡，</w:t>
      </w:r>
      <w:r>
        <w:rPr>
          <w:rFonts w:ascii="仿宋" w:eastAsia="仿宋" w:hAnsi="仿宋" w:cs="仿宋" w:hint="eastAsia"/>
          <w:sz w:val="24"/>
          <w:szCs w:val="21"/>
        </w:rPr>
        <w:t>促进收入分配公平。</w:t>
      </w:r>
      <w:r w:rsidRPr="00E005CD">
        <w:rPr>
          <w:rFonts w:ascii="仿宋" w:eastAsia="仿宋" w:hAnsi="仿宋" w:cs="仿宋" w:hint="eastAsia"/>
          <w:b/>
          <w:sz w:val="24"/>
          <w:szCs w:val="21"/>
        </w:rPr>
        <w:t>三是破解发展保障不充分，</w:t>
      </w:r>
      <w:r>
        <w:rPr>
          <w:rFonts w:ascii="仿宋" w:eastAsia="仿宋" w:hAnsi="仿宋" w:cs="仿宋" w:hint="eastAsia"/>
          <w:sz w:val="24"/>
          <w:szCs w:val="21"/>
        </w:rPr>
        <w:t>强化农业基础保障、民生保障和生态保障。</w:t>
      </w:r>
      <w:r w:rsidRPr="00E005CD">
        <w:rPr>
          <w:rFonts w:ascii="仿宋" w:eastAsia="仿宋" w:hAnsi="仿宋" w:cs="仿宋" w:hint="eastAsia"/>
          <w:b/>
          <w:sz w:val="24"/>
          <w:szCs w:val="21"/>
        </w:rPr>
        <w:t>四是破解发展动力不充分</w:t>
      </w:r>
      <w:r>
        <w:rPr>
          <w:rFonts w:ascii="仿宋" w:eastAsia="仿宋" w:hAnsi="仿宋" w:cs="仿宋" w:hint="eastAsia"/>
          <w:sz w:val="24"/>
          <w:szCs w:val="21"/>
        </w:rPr>
        <w:t>，释放改革动力、强化创新驱动，适应新一轮科技革命和产业变革新要求。</w:t>
      </w:r>
    </w:p>
    <w:p w14:paraId="43D10807" w14:textId="77777777" w:rsidR="00D3147B" w:rsidRDefault="00D3147B" w:rsidP="00D3147B">
      <w:pPr>
        <w:spacing w:line="440" w:lineRule="exact"/>
        <w:rPr>
          <w:rFonts w:ascii="仿宋" w:eastAsia="仿宋" w:hAnsi="仿宋" w:cs="仿宋"/>
          <w:b/>
          <w:bCs/>
          <w:sz w:val="24"/>
          <w:szCs w:val="21"/>
        </w:rPr>
      </w:pPr>
      <w:r>
        <w:rPr>
          <w:rFonts w:ascii="仿宋" w:eastAsia="仿宋" w:hAnsi="仿宋" w:cs="仿宋" w:hint="eastAsia"/>
          <w:b/>
          <w:bCs/>
          <w:sz w:val="24"/>
          <w:szCs w:val="21"/>
        </w:rPr>
        <w:t>2、破解社会利益分配格局失衡的问题</w:t>
      </w:r>
    </w:p>
    <w:p w14:paraId="216A7251" w14:textId="77777777"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社会利益分配格局失衡，直接影响社会公平正义和社会和谐稳定，是共同富裕道路上全体人民共享发展成果的绊脚石。随着我国转向高质量发展阶段，经济社会处于转型升级期，要求构建更为科学合理的社会利益分配格局。同时，户籍制度改革向纵深推进，涉及多方面经济社会政策、多方利益主体，因户籍所致的身份、福利、医疗、教育等差异尚未消除，直接体现为城乡、区域、行业、个体间的分配差距。在此背景下，破解社会利益分配格局失衡的问题应从三方面着手：</w:t>
      </w:r>
      <w:r w:rsidRPr="00E005CD">
        <w:rPr>
          <w:rFonts w:ascii="仿宋" w:eastAsia="仿宋" w:hAnsi="仿宋" w:cs="仿宋" w:hint="eastAsia"/>
          <w:b/>
          <w:sz w:val="24"/>
          <w:szCs w:val="21"/>
        </w:rPr>
        <w:lastRenderedPageBreak/>
        <w:t>一是破解公共保障资源的分配问题。</w:t>
      </w:r>
      <w:r>
        <w:rPr>
          <w:rFonts w:ascii="仿宋" w:eastAsia="仿宋" w:hAnsi="仿宋" w:cs="仿宋" w:hint="eastAsia"/>
          <w:sz w:val="24"/>
          <w:szCs w:val="21"/>
        </w:rPr>
        <w:t>现阶段社会保障制度体系有待完善，保障的优质性和均衡性仍有待提升，包括多层次保障性住房、基本养老、医疗保险、公共文化服务，等等；</w:t>
      </w:r>
      <w:r w:rsidRPr="00E005CD">
        <w:rPr>
          <w:rFonts w:ascii="仿宋" w:eastAsia="仿宋" w:hAnsi="仿宋" w:cs="仿宋" w:hint="eastAsia"/>
          <w:b/>
          <w:sz w:val="24"/>
          <w:szCs w:val="21"/>
        </w:rPr>
        <w:t>二是破解社会治理体系不健全的问题。</w:t>
      </w:r>
      <w:r>
        <w:rPr>
          <w:rFonts w:ascii="仿宋" w:eastAsia="仿宋" w:hAnsi="仿宋" w:cs="仿宋" w:hint="eastAsia"/>
          <w:sz w:val="24"/>
          <w:szCs w:val="21"/>
        </w:rPr>
        <w:t>目前，社会治理在统筹社会力量、调节社会关系、平衡社会利益方面的作用得到显著提升，但共建共治共享的社会治理制度体系仍有待完善，社会治理现代化水平有待进一步加强；</w:t>
      </w:r>
      <w:r w:rsidRPr="00E005CD">
        <w:rPr>
          <w:rFonts w:ascii="仿宋" w:eastAsia="仿宋" w:hAnsi="仿宋" w:cs="仿宋" w:hint="eastAsia"/>
          <w:b/>
          <w:sz w:val="24"/>
          <w:szCs w:val="21"/>
        </w:rPr>
        <w:t>三是破解风险防控类资源的分配问题。</w:t>
      </w:r>
      <w:r>
        <w:rPr>
          <w:rFonts w:ascii="仿宋" w:eastAsia="仿宋" w:hAnsi="仿宋" w:cs="仿宋" w:hint="eastAsia"/>
          <w:sz w:val="24"/>
          <w:szCs w:val="21"/>
        </w:rPr>
        <w:t>受制于自然条件、地理位置等因素，对于发展不平衡不充分、发展基础不稳固、抗灾</w:t>
      </w:r>
      <w:proofErr w:type="gramStart"/>
      <w:r>
        <w:rPr>
          <w:rFonts w:ascii="仿宋" w:eastAsia="仿宋" w:hAnsi="仿宋" w:cs="仿宋" w:hint="eastAsia"/>
          <w:sz w:val="24"/>
          <w:szCs w:val="21"/>
        </w:rPr>
        <w:t>害风险</w:t>
      </w:r>
      <w:proofErr w:type="gramEnd"/>
      <w:r>
        <w:rPr>
          <w:rFonts w:ascii="仿宋" w:eastAsia="仿宋" w:hAnsi="仿宋" w:cs="仿宋" w:hint="eastAsia"/>
          <w:sz w:val="24"/>
          <w:szCs w:val="21"/>
        </w:rPr>
        <w:t>能力较弱的地区，各类灾害风险应急资源在这些地区的倾斜力度有待进一步提升。</w:t>
      </w:r>
    </w:p>
    <w:p w14:paraId="0BB05523" w14:textId="77777777" w:rsidR="00D3147B" w:rsidRDefault="00D3147B" w:rsidP="00D3147B">
      <w:pPr>
        <w:spacing w:line="440" w:lineRule="exact"/>
        <w:rPr>
          <w:rFonts w:ascii="仿宋" w:eastAsia="仿宋" w:hAnsi="仿宋" w:cs="仿宋"/>
          <w:b/>
          <w:bCs/>
          <w:sz w:val="24"/>
          <w:szCs w:val="21"/>
        </w:rPr>
      </w:pPr>
      <w:r>
        <w:rPr>
          <w:rFonts w:ascii="仿宋" w:eastAsia="仿宋" w:hAnsi="仿宋" w:cs="仿宋" w:hint="eastAsia"/>
          <w:b/>
          <w:bCs/>
          <w:sz w:val="24"/>
          <w:szCs w:val="21"/>
        </w:rPr>
        <w:t>3、破解实现程度的非均衡性问题</w:t>
      </w:r>
    </w:p>
    <w:p w14:paraId="4832D2B1" w14:textId="5D042D66" w:rsidR="00D3147B" w:rsidRDefault="00D3147B" w:rsidP="00D3147B">
      <w:pPr>
        <w:spacing w:line="440" w:lineRule="exact"/>
        <w:ind w:firstLineChars="200" w:firstLine="480"/>
        <w:rPr>
          <w:rFonts w:ascii="仿宋" w:eastAsia="仿宋" w:hAnsi="仿宋" w:cs="仿宋"/>
          <w:sz w:val="24"/>
          <w:szCs w:val="21"/>
        </w:rPr>
      </w:pPr>
      <w:r>
        <w:rPr>
          <w:rFonts w:ascii="仿宋" w:eastAsia="仿宋" w:hAnsi="仿宋" w:cs="仿宋" w:hint="eastAsia"/>
          <w:sz w:val="24"/>
          <w:szCs w:val="21"/>
        </w:rPr>
        <w:t>步入新发展阶段，我国迈出了实现中华民族伟大复兴的关键一步，着力破解共同富裕实现程度的非均衡问题，符合人民群众的美好生活期盼。共同富裕的实现是一个长期、渐进的历史过程，在社会主义初级阶段，社会生产力发展水平还不够高，共同富裕实现程度的非均衡性不可避免，要在新发展阶段进一步加以解决，需着重破解两方面难题：</w:t>
      </w:r>
      <w:r w:rsidRPr="00E005CD">
        <w:rPr>
          <w:rFonts w:ascii="仿宋" w:eastAsia="仿宋" w:hAnsi="仿宋" w:cs="仿宋" w:hint="eastAsia"/>
          <w:b/>
          <w:sz w:val="24"/>
          <w:szCs w:val="21"/>
        </w:rPr>
        <w:t>一是破解共同富裕在不同区域之间实现程度的非均衡性。</w:t>
      </w:r>
      <w:r>
        <w:rPr>
          <w:rFonts w:ascii="仿宋" w:eastAsia="仿宋" w:hAnsi="仿宋" w:cs="仿宋" w:hint="eastAsia"/>
          <w:sz w:val="24"/>
          <w:szCs w:val="21"/>
        </w:rPr>
        <w:t>在区域性顶层设计的推动下，区域之间差距明显缩小。但区域差异的缩小、区域富裕程度的提升，并不局限于经济总量的提升，还在于公共服务的均等化水平。如何进一步结合各地区实际，通过合理分工和优化发展路径，培育高质量发展新动力源成为难点；</w:t>
      </w:r>
      <w:r w:rsidRPr="00E005CD">
        <w:rPr>
          <w:rFonts w:ascii="仿宋" w:eastAsia="仿宋" w:hAnsi="仿宋" w:cs="仿宋" w:hint="eastAsia"/>
          <w:b/>
          <w:sz w:val="24"/>
          <w:szCs w:val="21"/>
        </w:rPr>
        <w:t>二是破解共同富裕在不同个体之间实现程度的非均衡性。</w:t>
      </w:r>
      <w:r>
        <w:rPr>
          <w:rFonts w:ascii="仿宋" w:eastAsia="仿宋" w:hAnsi="仿宋" w:cs="仿宋" w:hint="eastAsia"/>
          <w:sz w:val="24"/>
          <w:szCs w:val="21"/>
        </w:rPr>
        <w:t>随着共同富裕内涵的不断丰富，富裕领域向多元延伸，但个体之间存在受教育程度、行业、个人禀赋等诸多差异，是“共产主义第一阶段仍然存在一定的个人消费资料分配和占有上的差别”的重要表现。如何通过普惠性与特惠性相结合的政策举措，有效缩减个体差异有待进一步优化。</w:t>
      </w:r>
    </w:p>
    <w:p w14:paraId="5410398D" w14:textId="77777777" w:rsidR="00D3147B" w:rsidRDefault="00D3147B" w:rsidP="00D3147B">
      <w:pPr>
        <w:spacing w:line="440" w:lineRule="exact"/>
        <w:rPr>
          <w:rFonts w:ascii="仿宋" w:eastAsia="仿宋" w:hAnsi="仿宋" w:cs="仿宋"/>
          <w:b/>
          <w:bCs/>
          <w:sz w:val="24"/>
          <w:szCs w:val="21"/>
        </w:rPr>
      </w:pPr>
      <w:r>
        <w:rPr>
          <w:rFonts w:ascii="仿宋" w:eastAsia="仿宋" w:hAnsi="仿宋" w:cs="仿宋" w:hint="eastAsia"/>
          <w:b/>
          <w:bCs/>
          <w:sz w:val="24"/>
          <w:szCs w:val="21"/>
        </w:rPr>
        <w:t>4、适应全面建设社会主义现代化国家的新要求</w:t>
      </w:r>
    </w:p>
    <w:p w14:paraId="0D7CA81F" w14:textId="77777777" w:rsidR="00D3147B" w:rsidRPr="00E005CD" w:rsidRDefault="00D3147B" w:rsidP="00D3147B">
      <w:pPr>
        <w:spacing w:line="440" w:lineRule="exact"/>
        <w:ind w:firstLineChars="200" w:firstLine="480"/>
        <w:rPr>
          <w:rFonts w:ascii="仿宋" w:eastAsia="仿宋" w:hAnsi="仿宋" w:cs="仿宋"/>
          <w:b/>
          <w:sz w:val="24"/>
          <w:szCs w:val="21"/>
        </w:rPr>
      </w:pPr>
      <w:r>
        <w:rPr>
          <w:rFonts w:ascii="仿宋" w:eastAsia="仿宋" w:hAnsi="仿宋" w:cs="仿宋" w:hint="eastAsia"/>
          <w:sz w:val="24"/>
          <w:szCs w:val="21"/>
        </w:rPr>
        <w:t>新时代扎实推动共同富裕，是社会主义现代化国家建设的重要目标，要在适应社会主义现代化国家建设的新起点、新要求、新变化中逐步推进。具体而言，现代化国家建设涉及经济社会各方面的现代化，为实现共同富裕提出了三方面新要求：</w:t>
      </w:r>
      <w:r w:rsidRPr="00E005CD">
        <w:rPr>
          <w:rFonts w:ascii="仿宋" w:eastAsia="仿宋" w:hAnsi="仿宋" w:cs="仿宋" w:hint="eastAsia"/>
          <w:b/>
          <w:sz w:val="24"/>
          <w:szCs w:val="21"/>
        </w:rPr>
        <w:t>第一，在内涵上，现代化国家建设要求共同富裕不断丰富其内涵。</w:t>
      </w:r>
      <w:r>
        <w:rPr>
          <w:rFonts w:ascii="仿宋" w:eastAsia="仿宋" w:hAnsi="仿宋" w:cs="仿宋" w:hint="eastAsia"/>
          <w:sz w:val="24"/>
          <w:szCs w:val="21"/>
        </w:rPr>
        <w:t>站在新的历史起点上，面对错综复杂的国际形势，对外开放程度是影响现代化国家建设水平高低的重要因素，现代化建设水平又直接表现为共同富裕所达到的富裕程度。为此，共同富裕的内涵应兼具国内、国际视野，是更加注重民富与国富的统一、中国与世界合作共赢的共同富裕；</w:t>
      </w:r>
      <w:r w:rsidRPr="00E005CD">
        <w:rPr>
          <w:rFonts w:ascii="仿宋" w:eastAsia="仿宋" w:hAnsi="仿宋" w:cs="仿宋" w:hint="eastAsia"/>
          <w:b/>
          <w:sz w:val="24"/>
          <w:szCs w:val="21"/>
        </w:rPr>
        <w:t>第二，在领域拓展上，现代化国家建设要求共</w:t>
      </w:r>
      <w:r w:rsidRPr="00E005CD">
        <w:rPr>
          <w:rFonts w:ascii="仿宋" w:eastAsia="仿宋" w:hAnsi="仿宋" w:cs="仿宋" w:hint="eastAsia"/>
          <w:b/>
          <w:sz w:val="24"/>
          <w:szCs w:val="21"/>
        </w:rPr>
        <w:lastRenderedPageBreak/>
        <w:t>同富裕深化拓展其领域。</w:t>
      </w:r>
      <w:r>
        <w:rPr>
          <w:rFonts w:ascii="仿宋" w:eastAsia="仿宋" w:hAnsi="仿宋" w:cs="仿宋" w:hint="eastAsia"/>
          <w:sz w:val="24"/>
          <w:szCs w:val="21"/>
        </w:rPr>
        <w:t>党的十九届五中全会将经济体系现代化、国家治理体系和治理能力现代化、农业农村现代化、国防军队现代化、人与自然和谐共生的现代化纳入远景规划。与此相适应，共同富裕的领域应不断深化拓展，是经济、社会、文化、生态等方面的全面进步和共同发展；</w:t>
      </w:r>
      <w:r w:rsidRPr="00E005CD">
        <w:rPr>
          <w:rFonts w:ascii="仿宋" w:eastAsia="仿宋" w:hAnsi="仿宋" w:cs="仿宋" w:hint="eastAsia"/>
          <w:b/>
          <w:sz w:val="24"/>
          <w:szCs w:val="21"/>
        </w:rPr>
        <w:t>第三，在衔接上，现代化国家建设与共同富裕相互作用、相互影响，如何促进两者在各环节上的协同发展和优势互补成为破解难点。</w:t>
      </w:r>
    </w:p>
    <w:p w14:paraId="024A7532" w14:textId="77777777" w:rsidR="00D3147B" w:rsidRPr="00EE7DF9" w:rsidRDefault="00D3147B" w:rsidP="00D3147B">
      <w:pPr>
        <w:spacing w:line="440" w:lineRule="exact"/>
        <w:rPr>
          <w:rFonts w:ascii="仿宋" w:eastAsia="仿宋" w:hAnsi="仿宋" w:cs="仿宋"/>
          <w:b/>
          <w:sz w:val="24"/>
          <w:szCs w:val="21"/>
        </w:rPr>
      </w:pPr>
      <w:r w:rsidRPr="00EE7DF9">
        <w:rPr>
          <w:rFonts w:ascii="仿宋" w:eastAsia="仿宋" w:hAnsi="仿宋" w:cs="仿宋" w:hint="eastAsia"/>
          <w:b/>
          <w:sz w:val="24"/>
          <w:szCs w:val="21"/>
        </w:rPr>
        <w:t>（二）新时代扎实推动共同富裕的路径选择</w:t>
      </w:r>
    </w:p>
    <w:p w14:paraId="7D7EC106" w14:textId="77777777" w:rsidR="00D3147B" w:rsidRDefault="00D3147B" w:rsidP="00D3147B">
      <w:pPr>
        <w:spacing w:line="440" w:lineRule="exact"/>
        <w:rPr>
          <w:rFonts w:ascii="仿宋" w:eastAsia="仿宋" w:hAnsi="仿宋" w:cs="仿宋"/>
          <w:b/>
          <w:bCs/>
          <w:sz w:val="24"/>
          <w:szCs w:val="21"/>
        </w:rPr>
      </w:pPr>
      <w:r>
        <w:rPr>
          <w:rFonts w:ascii="仿宋" w:eastAsia="仿宋" w:hAnsi="仿宋" w:cs="仿宋" w:hint="eastAsia"/>
          <w:b/>
          <w:bCs/>
          <w:sz w:val="24"/>
          <w:szCs w:val="21"/>
        </w:rPr>
        <w:t>1、加强顶层设计：摆在更加重要的位置</w:t>
      </w:r>
    </w:p>
    <w:p w14:paraId="650FF200" w14:textId="77777777" w:rsidR="00D3147B" w:rsidRDefault="00D3147B" w:rsidP="00D3147B">
      <w:pPr>
        <w:pStyle w:val="a8"/>
        <w:spacing w:line="440" w:lineRule="exact"/>
        <w:ind w:firstLine="480"/>
        <w:rPr>
          <w:rFonts w:ascii="仿宋" w:eastAsia="仿宋" w:hAnsi="仿宋" w:cs="仿宋"/>
          <w:sz w:val="24"/>
          <w:szCs w:val="21"/>
        </w:rPr>
      </w:pPr>
      <w:r>
        <w:rPr>
          <w:rFonts w:ascii="仿宋" w:eastAsia="仿宋" w:hAnsi="仿宋" w:cs="仿宋" w:hint="eastAsia"/>
          <w:sz w:val="24"/>
          <w:szCs w:val="21"/>
        </w:rPr>
        <w:t>以全局性顶层设计洞悉共同富裕关联性问题，规划当前与未来，自上而下</w:t>
      </w:r>
      <w:proofErr w:type="gramStart"/>
      <w:r>
        <w:rPr>
          <w:rFonts w:ascii="仿宋" w:eastAsia="仿宋" w:hAnsi="仿宋" w:cs="仿宋" w:hint="eastAsia"/>
          <w:sz w:val="24"/>
          <w:szCs w:val="21"/>
        </w:rPr>
        <w:t>作出</w:t>
      </w:r>
      <w:proofErr w:type="gramEnd"/>
      <w:r>
        <w:rPr>
          <w:rFonts w:ascii="仿宋" w:eastAsia="仿宋" w:hAnsi="仿宋" w:cs="仿宋" w:hint="eastAsia"/>
          <w:sz w:val="24"/>
          <w:szCs w:val="21"/>
        </w:rPr>
        <w:t>整体构想和战略设计，重点抓住关键核心与难点问题，确保新时代共同富裕始终沿着正确方向推进。强化顶层设计，动员全国一盘棋优势力量实现扎实推动共同富裕成为必然选择。</w:t>
      </w:r>
      <w:r w:rsidRPr="003723A0">
        <w:rPr>
          <w:rFonts w:ascii="仿宋" w:eastAsia="仿宋" w:hAnsi="仿宋" w:cs="仿宋" w:hint="eastAsia"/>
          <w:b/>
          <w:sz w:val="24"/>
          <w:szCs w:val="21"/>
        </w:rPr>
        <w:t>一是以人的全面发展为方向。</w:t>
      </w:r>
      <w:r>
        <w:rPr>
          <w:rFonts w:ascii="仿宋" w:eastAsia="仿宋" w:hAnsi="仿宋" w:cs="仿宋" w:hint="eastAsia"/>
          <w:sz w:val="24"/>
          <w:szCs w:val="21"/>
        </w:rPr>
        <w:t>共同</w:t>
      </w:r>
      <w:proofErr w:type="gramStart"/>
      <w:r>
        <w:rPr>
          <w:rFonts w:ascii="仿宋" w:eastAsia="仿宋" w:hAnsi="仿宋" w:cs="仿宋" w:hint="eastAsia"/>
          <w:sz w:val="24"/>
          <w:szCs w:val="21"/>
        </w:rPr>
        <w:t>富裕以</w:t>
      </w:r>
      <w:proofErr w:type="gramEnd"/>
      <w:r>
        <w:rPr>
          <w:rFonts w:ascii="仿宋" w:eastAsia="仿宋" w:hAnsi="仿宋" w:cs="仿宋" w:hint="eastAsia"/>
          <w:sz w:val="24"/>
          <w:szCs w:val="21"/>
        </w:rPr>
        <w:t>“人”为终极发展目标，始终围绕人的平等、富裕、权利、价值等核心主线展开，使共同富裕在各领域取得实质性突破。但因其尚未消除人的异化，故而也是不全面的。必须着眼于人的全面发展长远视野，对共同富裕加以统筹，在共同富裕进程中不断地、逐步地实现人对自身思维方式、价值观念、个体品质、行为方式的超越与发展，进而促进人的全面发展。</w:t>
      </w:r>
      <w:r w:rsidRPr="003723A0">
        <w:rPr>
          <w:rFonts w:ascii="仿宋" w:eastAsia="仿宋" w:hAnsi="仿宋" w:cs="仿宋" w:hint="eastAsia"/>
          <w:b/>
          <w:sz w:val="24"/>
          <w:szCs w:val="21"/>
        </w:rPr>
        <w:t>二是统筹现代化国家建设与共同富裕。</w:t>
      </w:r>
      <w:r>
        <w:rPr>
          <w:rFonts w:ascii="仿宋" w:eastAsia="仿宋" w:hAnsi="仿宋" w:cs="仿宋" w:hint="eastAsia"/>
          <w:sz w:val="24"/>
          <w:szCs w:val="21"/>
        </w:rPr>
        <w:t>习近平总书记指出，共同富裕本身就是社会主义现代化的重要目标。现代化进程是不断满足人民美好生活期待、提升人民富裕程度的过程，要在现代化进程中逐步解决共同富裕中存在的各种问题。</w:t>
      </w:r>
      <w:r w:rsidRPr="003723A0">
        <w:rPr>
          <w:rFonts w:ascii="仿宋" w:eastAsia="仿宋" w:hAnsi="仿宋" w:cs="仿宋" w:hint="eastAsia"/>
          <w:b/>
          <w:sz w:val="24"/>
          <w:szCs w:val="21"/>
        </w:rPr>
        <w:t>三是明确具体任务和目标。</w:t>
      </w:r>
      <w:r>
        <w:rPr>
          <w:rFonts w:ascii="仿宋" w:eastAsia="仿宋" w:hAnsi="仿宋" w:cs="仿宋" w:hint="eastAsia"/>
          <w:sz w:val="24"/>
          <w:szCs w:val="21"/>
        </w:rPr>
        <w:t>共同富裕是人民各方面的富裕，不局限于物质财富的提升。要持续优化综合国力、文化软实力、社会文明、生态质量的顶层设计，奠定共同富裕多元基础。</w:t>
      </w:r>
      <w:r w:rsidRPr="006960FB">
        <w:rPr>
          <w:rFonts w:ascii="仿宋" w:eastAsia="仿宋" w:hAnsi="仿宋" w:cs="仿宋" w:hint="eastAsia"/>
          <w:b/>
          <w:sz w:val="24"/>
          <w:szCs w:val="21"/>
        </w:rPr>
        <w:t>四是完善社会主义制度体系。</w:t>
      </w:r>
      <w:r>
        <w:rPr>
          <w:rFonts w:ascii="仿宋" w:eastAsia="仿宋" w:hAnsi="仿宋" w:cs="仿宋" w:hint="eastAsia"/>
          <w:sz w:val="24"/>
          <w:szCs w:val="21"/>
        </w:rPr>
        <w:t>完善党的领导制度体系和人民当家作主制度体系，完善经济、文化、民生保障、生态方面的制度体系，提升国家治理效能，为共同富裕提供坚实保障。</w:t>
      </w:r>
    </w:p>
    <w:p w14:paraId="2FC3CF87" w14:textId="77777777" w:rsidR="00D3147B" w:rsidRDefault="00D3147B" w:rsidP="00D3147B">
      <w:pPr>
        <w:spacing w:line="440" w:lineRule="exact"/>
        <w:rPr>
          <w:rFonts w:ascii="仿宋" w:eastAsia="仿宋" w:hAnsi="仿宋" w:cs="仿宋"/>
          <w:b/>
          <w:bCs/>
          <w:sz w:val="24"/>
          <w:szCs w:val="21"/>
        </w:rPr>
      </w:pPr>
      <w:r>
        <w:rPr>
          <w:rFonts w:ascii="仿宋" w:eastAsia="仿宋" w:hAnsi="仿宋" w:cs="仿宋" w:hint="eastAsia"/>
          <w:b/>
          <w:bCs/>
          <w:sz w:val="24"/>
          <w:szCs w:val="21"/>
        </w:rPr>
        <w:t>2、夯实物质基础：推动生产力高质量发展</w:t>
      </w:r>
    </w:p>
    <w:p w14:paraId="7867F07C" w14:textId="77777777" w:rsidR="00D3147B" w:rsidRDefault="00D3147B" w:rsidP="00D3147B">
      <w:pPr>
        <w:pStyle w:val="a8"/>
        <w:spacing w:line="440" w:lineRule="exact"/>
        <w:ind w:firstLine="480"/>
        <w:rPr>
          <w:rFonts w:ascii="仿宋" w:eastAsia="仿宋" w:hAnsi="仿宋" w:cs="仿宋"/>
          <w:sz w:val="24"/>
          <w:szCs w:val="21"/>
        </w:rPr>
      </w:pPr>
      <w:r>
        <w:rPr>
          <w:rFonts w:ascii="仿宋" w:eastAsia="仿宋" w:hAnsi="仿宋" w:cs="仿宋" w:hint="eastAsia"/>
          <w:sz w:val="24"/>
          <w:szCs w:val="21"/>
        </w:rPr>
        <w:t>高质量发展是共同富裕领域生产力质的变革与飞跃，是新时代共同富裕发展的最显著标志，是“十四五”乃至更长时期推动共同富裕必须坚持的指导思想和原则。新时代共同富裕的物质基础，要兼顾“做大蛋糕”与“分好蛋糕”，而“蛋糕</w:t>
      </w:r>
      <w:proofErr w:type="gramStart"/>
      <w:r>
        <w:rPr>
          <w:rFonts w:ascii="仿宋" w:eastAsia="仿宋" w:hAnsi="仿宋" w:cs="仿宋" w:hint="eastAsia"/>
          <w:sz w:val="24"/>
          <w:szCs w:val="21"/>
        </w:rPr>
        <w:t>不</w:t>
      </w:r>
      <w:proofErr w:type="gramEnd"/>
      <w:r>
        <w:rPr>
          <w:rFonts w:ascii="仿宋" w:eastAsia="仿宋" w:hAnsi="仿宋" w:cs="仿宋" w:hint="eastAsia"/>
          <w:sz w:val="24"/>
          <w:szCs w:val="21"/>
        </w:rPr>
        <w:t>光是大小问题，还有质量好坏问题”。就提升生产力发展质量而言，要从四方面着手：</w:t>
      </w:r>
      <w:r w:rsidRPr="006960FB">
        <w:rPr>
          <w:rFonts w:ascii="仿宋" w:eastAsia="仿宋" w:hAnsi="仿宋" w:cs="仿宋" w:hint="eastAsia"/>
          <w:b/>
          <w:sz w:val="24"/>
          <w:szCs w:val="21"/>
        </w:rPr>
        <w:t>第一，在发展理念上，以新发展理念为引领。</w:t>
      </w:r>
      <w:r>
        <w:rPr>
          <w:rFonts w:ascii="仿宋" w:eastAsia="仿宋" w:hAnsi="仿宋" w:cs="仿宋" w:hint="eastAsia"/>
          <w:sz w:val="24"/>
          <w:szCs w:val="21"/>
        </w:rPr>
        <w:t>坚持以创新、协调、绿色、开放、共享的新发展理念引领高质量发展，推动经济社会各领域实现质量变</w:t>
      </w:r>
      <w:r>
        <w:rPr>
          <w:rFonts w:ascii="仿宋" w:eastAsia="仿宋" w:hAnsi="仿宋" w:cs="仿宋" w:hint="eastAsia"/>
          <w:sz w:val="24"/>
          <w:szCs w:val="21"/>
        </w:rPr>
        <w:lastRenderedPageBreak/>
        <w:t>革；</w:t>
      </w:r>
      <w:r w:rsidRPr="006960FB">
        <w:rPr>
          <w:rFonts w:ascii="仿宋" w:eastAsia="仿宋" w:hAnsi="仿宋" w:cs="仿宋" w:hint="eastAsia"/>
          <w:b/>
          <w:sz w:val="24"/>
          <w:szCs w:val="21"/>
        </w:rPr>
        <w:t>第二，在发展基础上，以改革补齐短板弱项。</w:t>
      </w:r>
      <w:r>
        <w:rPr>
          <w:rFonts w:ascii="仿宋" w:eastAsia="仿宋" w:hAnsi="仿宋" w:cs="仿宋" w:hint="eastAsia"/>
          <w:sz w:val="24"/>
          <w:szCs w:val="21"/>
        </w:rPr>
        <w:t>短板弱项是部分环节和领域发展滞后，也是高质量发展的潜力和改革契机。通过强化改革，破除制约社会民生和社会治理发展的因素，提升社会保障、公共服务、基础设施、生态治理的发展水平，为高质量发展奠定基础；</w:t>
      </w:r>
      <w:r w:rsidRPr="006960FB">
        <w:rPr>
          <w:rFonts w:ascii="仿宋" w:eastAsia="仿宋" w:hAnsi="仿宋" w:cs="仿宋" w:hint="eastAsia"/>
          <w:b/>
          <w:sz w:val="24"/>
          <w:szCs w:val="21"/>
        </w:rPr>
        <w:t>第三，在发展动力上，以创新实现动力变革。</w:t>
      </w:r>
      <w:r>
        <w:rPr>
          <w:rFonts w:ascii="仿宋" w:eastAsia="仿宋" w:hAnsi="仿宋" w:cs="仿宋" w:hint="eastAsia"/>
          <w:sz w:val="24"/>
          <w:szCs w:val="21"/>
        </w:rPr>
        <w:t>在全球产业深刻变革的背景下，要以体制创新推动科技创新，切实转换我国发展动力。发挥创新在传统产业升级、构建现代产业体系中的重要作用，以关键核心技术创新在全球产业链和供应链中掌握主动权；</w:t>
      </w:r>
      <w:r w:rsidRPr="006960FB">
        <w:rPr>
          <w:rFonts w:ascii="仿宋" w:eastAsia="仿宋" w:hAnsi="仿宋" w:cs="仿宋" w:hint="eastAsia"/>
          <w:b/>
          <w:sz w:val="24"/>
          <w:szCs w:val="21"/>
        </w:rPr>
        <w:t>第四，在发展方向上，提升教育质量。</w:t>
      </w:r>
      <w:r>
        <w:rPr>
          <w:rFonts w:ascii="仿宋" w:eastAsia="仿宋" w:hAnsi="仿宋" w:cs="仿宋" w:hint="eastAsia"/>
          <w:sz w:val="24"/>
          <w:szCs w:val="21"/>
        </w:rPr>
        <w:t>教育事关国民素质及人的全面发展。新一轮科技革命提出质量控制、知识技术和熟练度的更高要求。通过打造高质量教育体系，健全育人机制、加大人力资本投入、提升高等教育质量等举措，培养适应社会分工日益复杂化和精细化方面的人才，赢得发展优势。</w:t>
      </w:r>
    </w:p>
    <w:p w14:paraId="4681B6CA" w14:textId="77777777" w:rsidR="00D3147B" w:rsidRDefault="00D3147B" w:rsidP="00D3147B">
      <w:pPr>
        <w:spacing w:line="440" w:lineRule="exact"/>
        <w:rPr>
          <w:rFonts w:ascii="仿宋" w:eastAsia="仿宋" w:hAnsi="仿宋" w:cs="仿宋"/>
          <w:b/>
          <w:bCs/>
          <w:sz w:val="24"/>
          <w:szCs w:val="21"/>
        </w:rPr>
      </w:pPr>
      <w:r>
        <w:rPr>
          <w:rFonts w:ascii="仿宋" w:eastAsia="仿宋" w:hAnsi="仿宋" w:cs="仿宋" w:hint="eastAsia"/>
          <w:b/>
          <w:bCs/>
          <w:sz w:val="24"/>
          <w:szCs w:val="21"/>
        </w:rPr>
        <w:t>3、守住小康底线：巩固拓展脱贫攻坚成效</w:t>
      </w:r>
    </w:p>
    <w:p w14:paraId="794E3307" w14:textId="77777777" w:rsidR="00D3147B" w:rsidRDefault="00D3147B" w:rsidP="00D3147B">
      <w:pPr>
        <w:pStyle w:val="a8"/>
        <w:spacing w:line="440" w:lineRule="exact"/>
        <w:ind w:firstLine="480"/>
        <w:rPr>
          <w:rFonts w:ascii="仿宋" w:eastAsia="仿宋" w:hAnsi="仿宋" w:cs="仿宋"/>
          <w:sz w:val="24"/>
          <w:szCs w:val="21"/>
        </w:rPr>
      </w:pPr>
      <w:r>
        <w:rPr>
          <w:rFonts w:ascii="仿宋" w:eastAsia="仿宋" w:hAnsi="仿宋" w:cs="仿宋" w:hint="eastAsia"/>
          <w:sz w:val="24"/>
          <w:szCs w:val="21"/>
        </w:rPr>
        <w:t>新时代共同</w:t>
      </w:r>
      <w:proofErr w:type="gramStart"/>
      <w:r>
        <w:rPr>
          <w:rFonts w:ascii="仿宋" w:eastAsia="仿宋" w:hAnsi="仿宋" w:cs="仿宋" w:hint="eastAsia"/>
          <w:sz w:val="24"/>
          <w:szCs w:val="21"/>
        </w:rPr>
        <w:t>富裕以</w:t>
      </w:r>
      <w:proofErr w:type="gramEnd"/>
      <w:r>
        <w:rPr>
          <w:rFonts w:ascii="仿宋" w:eastAsia="仿宋" w:hAnsi="仿宋" w:cs="仿宋" w:hint="eastAsia"/>
          <w:sz w:val="24"/>
          <w:szCs w:val="21"/>
        </w:rPr>
        <w:t>全面建成小康社会为基础，脱贫攻坚是全面建成小康社会的底线任务，巩固拓展既有成效，守住小康底线、确保小康底色，是扎实推动共同富裕的基本前提。在历史性解决9899万农村贫困人口脱贫问题，全面实现832个贫困县和12.8万个贫困村脱贫摘帽的基础上，新时代共同富裕作为脱贫摘帽的新起点，稳定脱贫基础、提升</w:t>
      </w:r>
      <w:proofErr w:type="gramStart"/>
      <w:r>
        <w:rPr>
          <w:rFonts w:ascii="仿宋" w:eastAsia="仿宋" w:hAnsi="仿宋" w:cs="仿宋" w:hint="eastAsia"/>
          <w:sz w:val="24"/>
          <w:szCs w:val="21"/>
        </w:rPr>
        <w:t>脱贫成效可</w:t>
      </w:r>
      <w:proofErr w:type="gramEnd"/>
      <w:r>
        <w:rPr>
          <w:rFonts w:ascii="仿宋" w:eastAsia="仿宋" w:hAnsi="仿宋" w:cs="仿宋" w:hint="eastAsia"/>
          <w:sz w:val="24"/>
          <w:szCs w:val="21"/>
        </w:rPr>
        <w:t>持续性成为必然选择。</w:t>
      </w:r>
      <w:r w:rsidRPr="006960FB">
        <w:rPr>
          <w:rFonts w:ascii="仿宋" w:eastAsia="仿宋" w:hAnsi="仿宋" w:cs="仿宋" w:hint="eastAsia"/>
          <w:b/>
          <w:sz w:val="24"/>
          <w:szCs w:val="21"/>
        </w:rPr>
        <w:t>第一，促进脱贫攻坚与乡村振兴有效衔接。</w:t>
      </w:r>
      <w:r>
        <w:rPr>
          <w:rFonts w:ascii="仿宋" w:eastAsia="仿宋" w:hAnsi="仿宋" w:cs="仿宋" w:hint="eastAsia"/>
          <w:sz w:val="24"/>
          <w:szCs w:val="21"/>
        </w:rPr>
        <w:t>促进二者在目标上的延续递进，以产业衔接促产业发展，以就业衔接强化易地搬迁后续扶持，以人才衔接激发内生动力，以组织衔接强化政治保障，立足既有举措构建解决相对贫困的长效机制。</w:t>
      </w:r>
      <w:r w:rsidRPr="006960FB">
        <w:rPr>
          <w:rFonts w:ascii="仿宋" w:eastAsia="仿宋" w:hAnsi="仿宋" w:cs="仿宋" w:hint="eastAsia"/>
          <w:b/>
          <w:sz w:val="24"/>
          <w:szCs w:val="21"/>
        </w:rPr>
        <w:t>第二，强化对易返贫致贫人口的监测力度。</w:t>
      </w:r>
      <w:r>
        <w:rPr>
          <w:rFonts w:ascii="仿宋" w:eastAsia="仿宋" w:hAnsi="仿宋" w:cs="仿宋" w:hint="eastAsia"/>
          <w:sz w:val="24"/>
          <w:szCs w:val="21"/>
        </w:rPr>
        <w:t>精准监测易返贫致贫人口，以已脱贫的不稳定户、收入略高于标准线的边缘户、因病因学</w:t>
      </w:r>
      <w:proofErr w:type="gramStart"/>
      <w:r>
        <w:rPr>
          <w:rFonts w:ascii="仿宋" w:eastAsia="仿宋" w:hAnsi="仿宋" w:cs="仿宋" w:hint="eastAsia"/>
          <w:sz w:val="24"/>
          <w:szCs w:val="21"/>
        </w:rPr>
        <w:t>因灾等致贫户</w:t>
      </w:r>
      <w:proofErr w:type="gramEnd"/>
      <w:r>
        <w:rPr>
          <w:rFonts w:ascii="仿宋" w:eastAsia="仿宋" w:hAnsi="仿宋" w:cs="仿宋" w:hint="eastAsia"/>
          <w:sz w:val="24"/>
          <w:szCs w:val="21"/>
        </w:rPr>
        <w:t>为监测对象，实施动态精准帮扶和管理。</w:t>
      </w:r>
      <w:r w:rsidRPr="006960FB">
        <w:rPr>
          <w:rFonts w:ascii="仿宋" w:eastAsia="仿宋" w:hAnsi="仿宋" w:cs="仿宋" w:hint="eastAsia"/>
          <w:b/>
          <w:sz w:val="24"/>
          <w:szCs w:val="21"/>
        </w:rPr>
        <w:t>第三，因地制宜延续政策帮扶。</w:t>
      </w:r>
      <w:r>
        <w:rPr>
          <w:rFonts w:ascii="仿宋" w:eastAsia="仿宋" w:hAnsi="仿宋" w:cs="仿宋" w:hint="eastAsia"/>
          <w:sz w:val="24"/>
          <w:szCs w:val="21"/>
        </w:rPr>
        <w:t>提升搬迁群众生活发展的稳定性和</w:t>
      </w:r>
      <w:proofErr w:type="gramStart"/>
      <w:r>
        <w:rPr>
          <w:rFonts w:ascii="仿宋" w:eastAsia="仿宋" w:hAnsi="仿宋" w:cs="仿宋" w:hint="eastAsia"/>
          <w:sz w:val="24"/>
          <w:szCs w:val="21"/>
        </w:rPr>
        <w:t>可</w:t>
      </w:r>
      <w:proofErr w:type="gramEnd"/>
      <w:r>
        <w:rPr>
          <w:rFonts w:ascii="仿宋" w:eastAsia="仿宋" w:hAnsi="仿宋" w:cs="仿宋" w:hint="eastAsia"/>
          <w:sz w:val="24"/>
          <w:szCs w:val="21"/>
        </w:rPr>
        <w:t>持续性；对脱贫地区产业进行长期培育，激活发展动力；设立脱贫县过渡期，确保政策稳定性。</w:t>
      </w:r>
      <w:r w:rsidRPr="006960FB">
        <w:rPr>
          <w:rFonts w:ascii="仿宋" w:eastAsia="仿宋" w:hAnsi="仿宋" w:cs="仿宋" w:hint="eastAsia"/>
          <w:b/>
          <w:sz w:val="24"/>
          <w:szCs w:val="21"/>
        </w:rPr>
        <w:t>第四，完善社会大扶贫格局制度。</w:t>
      </w:r>
      <w:r>
        <w:rPr>
          <w:rFonts w:ascii="仿宋" w:eastAsia="仿宋" w:hAnsi="仿宋" w:cs="仿宋" w:hint="eastAsia"/>
          <w:sz w:val="24"/>
          <w:szCs w:val="21"/>
        </w:rPr>
        <w:t>完善政府、市场、社会的大扶贫格局制度，确保驻村第一书记和工作队、东西部扶贫协作、对口支援、社会帮扶等持续发挥合力。</w:t>
      </w:r>
      <w:r w:rsidRPr="006960FB">
        <w:rPr>
          <w:rFonts w:ascii="仿宋" w:eastAsia="仿宋" w:hAnsi="仿宋" w:cs="仿宋" w:hint="eastAsia"/>
          <w:b/>
          <w:sz w:val="24"/>
          <w:szCs w:val="21"/>
        </w:rPr>
        <w:t>第五，压实各级党委和政府责任。</w:t>
      </w:r>
      <w:r>
        <w:rPr>
          <w:rFonts w:ascii="仿宋" w:eastAsia="仿宋" w:hAnsi="仿宋" w:cs="仿宋" w:hint="eastAsia"/>
          <w:sz w:val="24"/>
          <w:szCs w:val="21"/>
        </w:rPr>
        <w:t>以防止规模性返贫为底线，完善责任清晰、各负其责的责任体系。健全</w:t>
      </w:r>
      <w:proofErr w:type="gramStart"/>
      <w:r>
        <w:rPr>
          <w:rFonts w:ascii="仿宋" w:eastAsia="仿宋" w:hAnsi="仿宋" w:cs="仿宋" w:hint="eastAsia"/>
          <w:sz w:val="24"/>
          <w:szCs w:val="21"/>
        </w:rPr>
        <w:t>脱贫成效</w:t>
      </w:r>
      <w:proofErr w:type="gramEnd"/>
      <w:r>
        <w:rPr>
          <w:rFonts w:ascii="仿宋" w:eastAsia="仿宋" w:hAnsi="仿宋" w:cs="仿宋" w:hint="eastAsia"/>
          <w:sz w:val="24"/>
          <w:szCs w:val="21"/>
        </w:rPr>
        <w:t>考核监督，完善贫困进退机制，促进督查巡查与第三方评估相结合，监督资金项目落实情况。</w:t>
      </w:r>
    </w:p>
    <w:p w14:paraId="45C393E7" w14:textId="77777777" w:rsidR="00D3147B" w:rsidRDefault="00D3147B" w:rsidP="00D3147B">
      <w:pPr>
        <w:spacing w:line="440" w:lineRule="exact"/>
        <w:rPr>
          <w:rFonts w:ascii="仿宋" w:eastAsia="仿宋" w:hAnsi="仿宋" w:cs="仿宋"/>
          <w:b/>
          <w:bCs/>
          <w:sz w:val="24"/>
          <w:szCs w:val="21"/>
        </w:rPr>
      </w:pPr>
      <w:r>
        <w:rPr>
          <w:rFonts w:ascii="仿宋" w:eastAsia="仿宋" w:hAnsi="仿宋" w:cs="仿宋" w:hint="eastAsia"/>
          <w:b/>
          <w:bCs/>
          <w:sz w:val="24"/>
          <w:szCs w:val="21"/>
        </w:rPr>
        <w:t>4、彰</w:t>
      </w:r>
      <w:proofErr w:type="gramStart"/>
      <w:r>
        <w:rPr>
          <w:rFonts w:ascii="仿宋" w:eastAsia="仿宋" w:hAnsi="仿宋" w:cs="仿宋" w:hint="eastAsia"/>
          <w:b/>
          <w:bCs/>
          <w:sz w:val="24"/>
          <w:szCs w:val="21"/>
        </w:rPr>
        <w:t>显制度</w:t>
      </w:r>
      <w:proofErr w:type="gramEnd"/>
      <w:r>
        <w:rPr>
          <w:rFonts w:ascii="仿宋" w:eastAsia="仿宋" w:hAnsi="仿宋" w:cs="仿宋" w:hint="eastAsia"/>
          <w:b/>
          <w:bCs/>
          <w:sz w:val="24"/>
          <w:szCs w:val="21"/>
        </w:rPr>
        <w:t>优势：完善收入分配制度体系</w:t>
      </w:r>
    </w:p>
    <w:p w14:paraId="7B0DEC8A" w14:textId="77777777" w:rsidR="00D3147B" w:rsidRDefault="00D3147B" w:rsidP="00D3147B">
      <w:pPr>
        <w:pStyle w:val="a8"/>
        <w:spacing w:line="440" w:lineRule="exact"/>
        <w:ind w:firstLine="480"/>
        <w:rPr>
          <w:rFonts w:ascii="仿宋" w:eastAsia="仿宋" w:hAnsi="仿宋" w:cs="仿宋"/>
          <w:sz w:val="24"/>
          <w:szCs w:val="21"/>
        </w:rPr>
      </w:pPr>
      <w:r>
        <w:rPr>
          <w:rFonts w:ascii="仿宋" w:eastAsia="仿宋" w:hAnsi="仿宋" w:cs="仿宋" w:hint="eastAsia"/>
          <w:sz w:val="24"/>
          <w:szCs w:val="21"/>
        </w:rPr>
        <w:t>作为社会主义基本经济制度的组成部分，以按劳分配为主体、多种分配方式</w:t>
      </w:r>
      <w:r>
        <w:rPr>
          <w:rFonts w:ascii="仿宋" w:eastAsia="仿宋" w:hAnsi="仿宋" w:cs="仿宋" w:hint="eastAsia"/>
          <w:sz w:val="24"/>
          <w:szCs w:val="21"/>
        </w:rPr>
        <w:lastRenderedPageBreak/>
        <w:t>并存的收入分配制度，是扎实推动共同富裕的基础性制度依托，在维护公平正义、缩小发展差距、防范化解外在风险、推动高质量发展方面发挥重要作用。但在户籍、居住地差异等环境因素影响下，收入分配中机会不均等现象突出，收入分配制度体系亟待完善。要以共享发展理念为引领，以更加注重分配公平为导向，彰</w:t>
      </w:r>
      <w:proofErr w:type="gramStart"/>
      <w:r>
        <w:rPr>
          <w:rFonts w:ascii="仿宋" w:eastAsia="仿宋" w:hAnsi="仿宋" w:cs="仿宋" w:hint="eastAsia"/>
          <w:sz w:val="24"/>
          <w:szCs w:val="21"/>
        </w:rPr>
        <w:t>显我国</w:t>
      </w:r>
      <w:proofErr w:type="gramEnd"/>
      <w:r>
        <w:rPr>
          <w:rFonts w:ascii="仿宋" w:eastAsia="仿宋" w:hAnsi="仿宋" w:cs="仿宋" w:hint="eastAsia"/>
          <w:sz w:val="24"/>
          <w:szCs w:val="21"/>
        </w:rPr>
        <w:t>收入分配制度优势。</w:t>
      </w:r>
      <w:r w:rsidRPr="006960FB">
        <w:rPr>
          <w:rFonts w:ascii="仿宋" w:eastAsia="仿宋" w:hAnsi="仿宋" w:cs="仿宋" w:hint="eastAsia"/>
          <w:b/>
          <w:sz w:val="24"/>
          <w:szCs w:val="21"/>
        </w:rPr>
        <w:t>一是完善社会主义市场经济体制。</w:t>
      </w:r>
      <w:r>
        <w:rPr>
          <w:rFonts w:ascii="仿宋" w:eastAsia="仿宋" w:hAnsi="仿宋" w:cs="仿宋" w:hint="eastAsia"/>
          <w:sz w:val="24"/>
          <w:szCs w:val="21"/>
        </w:rPr>
        <w:t>围绕公平竞争的主线，确保各要素平等参与收入分配，更好地发挥市场在要素资源配置中的作用。立足市场不断完善初次分配中的工资增长机制、支付保障机制、要素贡献评价及报酬机制；再次分配中的税收、转移支付和社会保障机制；公益慈善等协调机制。</w:t>
      </w:r>
      <w:r w:rsidRPr="006960FB">
        <w:rPr>
          <w:rFonts w:ascii="仿宋" w:eastAsia="仿宋" w:hAnsi="仿宋" w:cs="仿宋" w:hint="eastAsia"/>
          <w:b/>
          <w:sz w:val="24"/>
          <w:szCs w:val="21"/>
        </w:rPr>
        <w:t>二是深化收入分配制度改革。</w:t>
      </w:r>
      <w:r>
        <w:rPr>
          <w:rFonts w:ascii="仿宋" w:eastAsia="仿宋" w:hAnsi="仿宋" w:cs="仿宋" w:hint="eastAsia"/>
          <w:sz w:val="24"/>
          <w:szCs w:val="21"/>
        </w:rPr>
        <w:t>以深化改革为契机，破解深层次的社会利益格局失衡问题，以及收入分配不公平的体制机制障碍，化解外部局势的不稳定性不确定性，以及新冠肺炎疫情带来的分配公平风险。</w:t>
      </w:r>
      <w:r w:rsidRPr="006960FB">
        <w:rPr>
          <w:rFonts w:ascii="仿宋" w:eastAsia="仿宋" w:hAnsi="仿宋" w:cs="仿宋" w:hint="eastAsia"/>
          <w:b/>
          <w:sz w:val="24"/>
          <w:szCs w:val="21"/>
        </w:rPr>
        <w:t>三是规范收入分配调节秩序。</w:t>
      </w:r>
      <w:r>
        <w:rPr>
          <w:rFonts w:ascii="仿宋" w:eastAsia="仿宋" w:hAnsi="仿宋" w:cs="仿宋" w:hint="eastAsia"/>
          <w:sz w:val="24"/>
          <w:szCs w:val="21"/>
        </w:rPr>
        <w:t>重视收入分配调节，完善三次分配领域的相关法律体系。在保护合法收入的同时，对隐性收入实施清理规范，对非法收入进行取缔，确保分配秩序既能科学合理地有序运行，又有利于全体人民的公平共享。</w:t>
      </w:r>
    </w:p>
    <w:p w14:paraId="6038725A" w14:textId="77777777" w:rsidR="00D3147B" w:rsidRDefault="00D3147B" w:rsidP="00D3147B">
      <w:pPr>
        <w:spacing w:line="440" w:lineRule="exact"/>
        <w:rPr>
          <w:rFonts w:ascii="仿宋" w:eastAsia="仿宋" w:hAnsi="仿宋" w:cs="仿宋"/>
          <w:b/>
          <w:bCs/>
          <w:sz w:val="24"/>
          <w:szCs w:val="21"/>
        </w:rPr>
      </w:pPr>
      <w:r>
        <w:rPr>
          <w:rFonts w:ascii="仿宋" w:eastAsia="仿宋" w:hAnsi="仿宋" w:cs="仿宋" w:hint="eastAsia"/>
          <w:b/>
          <w:bCs/>
          <w:sz w:val="24"/>
          <w:szCs w:val="21"/>
        </w:rPr>
        <w:t>5、增进民生福祉：改善人民生活品质</w:t>
      </w:r>
    </w:p>
    <w:p w14:paraId="7087C939" w14:textId="77777777" w:rsidR="00D3147B" w:rsidRDefault="00D3147B" w:rsidP="00D3147B">
      <w:pPr>
        <w:pStyle w:val="a8"/>
        <w:spacing w:line="440" w:lineRule="exact"/>
        <w:ind w:firstLine="480"/>
        <w:rPr>
          <w:rFonts w:ascii="仿宋" w:eastAsia="仿宋" w:hAnsi="仿宋" w:cs="仿宋"/>
          <w:sz w:val="24"/>
          <w:szCs w:val="21"/>
        </w:rPr>
      </w:pPr>
      <w:r>
        <w:rPr>
          <w:rFonts w:ascii="仿宋" w:eastAsia="仿宋" w:hAnsi="仿宋" w:cs="仿宋" w:hint="eastAsia"/>
          <w:sz w:val="24"/>
          <w:szCs w:val="21"/>
        </w:rPr>
        <w:t>人民生活品质的改善需要全面提升人民生活质量、生活满意度、生活标准，人民生活品质高低是检验全体人民共同富裕是否取得“实质性”进展的试金石。改善人民生活品质，是新时代扎实推动共同富裕的内在要求和应有之义。随着我国经济社会的发展，人民生活显著改善。据统计，在2020年全国居民人均消费支出结构中，人均服务性消费支出达9037元，占居</w:t>
      </w:r>
      <w:proofErr w:type="gramStart"/>
      <w:r>
        <w:rPr>
          <w:rFonts w:ascii="仿宋" w:eastAsia="仿宋" w:hAnsi="仿宋" w:cs="仿宋" w:hint="eastAsia"/>
          <w:sz w:val="24"/>
          <w:szCs w:val="21"/>
        </w:rPr>
        <w:t>民人均</w:t>
      </w:r>
      <w:proofErr w:type="gramEnd"/>
      <w:r>
        <w:rPr>
          <w:rFonts w:ascii="仿宋" w:eastAsia="仿宋" w:hAnsi="仿宋" w:cs="仿宋" w:hint="eastAsia"/>
          <w:sz w:val="24"/>
          <w:szCs w:val="21"/>
        </w:rPr>
        <w:t>消费支出比重的42.6%，彰显了人民对高品质生活的需求。但在个体内因与环境外因双重制约下，我国经济发展尚不能完全满足人民群众的高品质生活需要。因此，人民生活品质的改善，是内外因互动下的根本性突破。</w:t>
      </w:r>
      <w:r w:rsidRPr="006960FB">
        <w:rPr>
          <w:rFonts w:ascii="仿宋" w:eastAsia="仿宋" w:hAnsi="仿宋" w:cs="仿宋" w:hint="eastAsia"/>
          <w:b/>
          <w:sz w:val="24"/>
          <w:szCs w:val="21"/>
        </w:rPr>
        <w:t>一方面，提升人民内在素质是改善人民生活品质的根本性举措。</w:t>
      </w:r>
      <w:r>
        <w:rPr>
          <w:rFonts w:ascii="仿宋" w:eastAsia="仿宋" w:hAnsi="仿宋" w:cs="仿宋" w:hint="eastAsia"/>
          <w:sz w:val="24"/>
          <w:szCs w:val="21"/>
        </w:rPr>
        <w:t>在现代化国家建设，推进文化强国的目标要求下，通过建设高质量教育体系、强化精神文明建设，提升个体综合素质和文明程度，培育其内在改善生活品质的能力，为走向人的全面发展奠定基础；</w:t>
      </w:r>
      <w:r w:rsidRPr="006960FB">
        <w:rPr>
          <w:rFonts w:ascii="仿宋" w:eastAsia="仿宋" w:hAnsi="仿宋" w:cs="仿宋" w:hint="eastAsia"/>
          <w:b/>
          <w:sz w:val="24"/>
          <w:szCs w:val="21"/>
        </w:rPr>
        <w:t>另一方面，优化外在环境品质是改善人民生活品质的重要推动力。</w:t>
      </w:r>
      <w:r>
        <w:rPr>
          <w:rFonts w:ascii="仿宋" w:eastAsia="仿宋" w:hAnsi="仿宋" w:cs="仿宋" w:hint="eastAsia"/>
          <w:sz w:val="24"/>
          <w:szCs w:val="21"/>
        </w:rPr>
        <w:t>需要健全公共文化服务水平，提升社会整体文明程度；完善基层社会治理，提升治理效能；在绿色发展中改善生态质量，提高人民群众幸福感。</w:t>
      </w:r>
    </w:p>
    <w:p w14:paraId="7D17794B" w14:textId="5BD798E4" w:rsidR="007A35F6" w:rsidRDefault="007A35F6" w:rsidP="007A35F6">
      <w:pPr>
        <w:spacing w:line="440" w:lineRule="exact"/>
        <w:rPr>
          <w:rFonts w:ascii="仿宋" w:eastAsia="仿宋" w:hAnsi="仿宋" w:cs="仿宋"/>
          <w:b/>
          <w:bCs/>
          <w:sz w:val="24"/>
          <w:szCs w:val="21"/>
        </w:rPr>
      </w:pPr>
      <w:r>
        <w:rPr>
          <w:rFonts w:ascii="仿宋" w:eastAsia="仿宋" w:hAnsi="仿宋" w:cs="仿宋" w:hint="eastAsia"/>
          <w:b/>
          <w:bCs/>
          <w:sz w:val="24"/>
          <w:szCs w:val="21"/>
        </w:rPr>
        <w:t>6</w:t>
      </w:r>
      <w:r>
        <w:rPr>
          <w:rFonts w:ascii="仿宋" w:eastAsia="仿宋" w:hAnsi="仿宋" w:cs="仿宋" w:hint="eastAsia"/>
          <w:b/>
          <w:bCs/>
          <w:sz w:val="24"/>
          <w:szCs w:val="21"/>
        </w:rPr>
        <w:t>、保障公平正义：优化社会保障体系</w:t>
      </w:r>
    </w:p>
    <w:p w14:paraId="40E46A6C" w14:textId="77777777" w:rsidR="007A35F6" w:rsidRDefault="007A35F6" w:rsidP="007A35F6">
      <w:pPr>
        <w:pStyle w:val="a8"/>
        <w:spacing w:line="440" w:lineRule="exact"/>
        <w:ind w:firstLine="480"/>
        <w:rPr>
          <w:rFonts w:ascii="仿宋" w:eastAsia="仿宋" w:hAnsi="仿宋" w:cs="仿宋"/>
          <w:sz w:val="24"/>
          <w:szCs w:val="21"/>
        </w:rPr>
      </w:pPr>
      <w:r>
        <w:rPr>
          <w:rFonts w:ascii="仿宋" w:eastAsia="仿宋" w:hAnsi="仿宋" w:cs="仿宋" w:hint="eastAsia"/>
          <w:sz w:val="24"/>
          <w:szCs w:val="21"/>
        </w:rPr>
        <w:t>社会保障在减少突发损失、增加临时救助、保障基本生活、缩小贫富差距方</w:t>
      </w:r>
      <w:r>
        <w:rPr>
          <w:rFonts w:ascii="仿宋" w:eastAsia="仿宋" w:hAnsi="仿宋" w:cs="仿宋" w:hint="eastAsia"/>
          <w:sz w:val="24"/>
          <w:szCs w:val="21"/>
        </w:rPr>
        <w:lastRenderedPageBreak/>
        <w:t>面具有重要作用，是扎实推动共同富裕的重要组成部分。在第一个百年奋斗目标实现之际，我国已建成世界上最大规模的社会保障体系。其中，基本医疗保险覆盖已超13亿人，基本养老保险覆盖近10亿人，是推进共同富裕的有力保障。但社会保障仍面临新挑战：保障层次领域不全、保障程度不够高、养老服务有待完善等，必须从系统观念出发加以谋划解决。</w:t>
      </w:r>
      <w:r w:rsidRPr="006960FB">
        <w:rPr>
          <w:rFonts w:ascii="仿宋" w:eastAsia="仿宋" w:hAnsi="仿宋" w:cs="仿宋" w:hint="eastAsia"/>
          <w:b/>
          <w:sz w:val="24"/>
          <w:szCs w:val="21"/>
        </w:rPr>
        <w:t>第一，发挥社会主义制度的政治引领优势。</w:t>
      </w:r>
      <w:r>
        <w:rPr>
          <w:rFonts w:ascii="仿宋" w:eastAsia="仿宋" w:hAnsi="仿宋" w:cs="仿宋" w:hint="eastAsia"/>
          <w:sz w:val="24"/>
          <w:szCs w:val="21"/>
        </w:rPr>
        <w:t>充分发挥社会主义制度集中力量办大事、全国一盘棋的独特优势，发挥政府、市场、社会各主体力量，实现优势互补，合力参与我国养老、医疗、教育、就业等保障事业建设。</w:t>
      </w:r>
      <w:r w:rsidRPr="006960FB">
        <w:rPr>
          <w:rFonts w:ascii="仿宋" w:eastAsia="仿宋" w:hAnsi="仿宋" w:cs="仿宋" w:hint="eastAsia"/>
          <w:b/>
          <w:sz w:val="24"/>
          <w:szCs w:val="21"/>
        </w:rPr>
        <w:t>第二，加强对社会保障事业的总体谋划。</w:t>
      </w:r>
      <w:r>
        <w:rPr>
          <w:rFonts w:ascii="仿宋" w:eastAsia="仿宋" w:hAnsi="仿宋" w:cs="仿宋" w:hint="eastAsia"/>
          <w:sz w:val="24"/>
          <w:szCs w:val="21"/>
        </w:rPr>
        <w:t>坚持在“五位一体”总体布局中统筹多层次社会保障的整体路线图，在“四个全面”战略布局中把握多层次社会保障体系建设的重难点问题。</w:t>
      </w:r>
      <w:r w:rsidRPr="006960FB">
        <w:rPr>
          <w:rFonts w:ascii="仿宋" w:eastAsia="仿宋" w:hAnsi="仿宋" w:cs="仿宋" w:hint="eastAsia"/>
          <w:b/>
          <w:sz w:val="24"/>
          <w:szCs w:val="21"/>
        </w:rPr>
        <w:t>第三，提升社会保障的法治化水平。</w:t>
      </w:r>
      <w:r>
        <w:rPr>
          <w:rFonts w:ascii="仿宋" w:eastAsia="仿宋" w:hAnsi="仿宋" w:cs="仿宋" w:hint="eastAsia"/>
          <w:sz w:val="24"/>
          <w:szCs w:val="21"/>
        </w:rPr>
        <w:t>在建设法治国家中推进多层次社会保障体系建设，强化社会保障立法，补齐相关法律体系不足的短板，从守法、司法、执法等各环节加以落实，在法治轨道上保障社会公平正义。</w:t>
      </w:r>
      <w:r w:rsidRPr="006960FB">
        <w:rPr>
          <w:rFonts w:ascii="仿宋" w:eastAsia="仿宋" w:hAnsi="仿宋" w:cs="仿宋" w:hint="eastAsia"/>
          <w:b/>
          <w:sz w:val="24"/>
          <w:szCs w:val="21"/>
        </w:rPr>
        <w:t>第四，完善社会保障管理服务体系。</w:t>
      </w:r>
      <w:r>
        <w:rPr>
          <w:rFonts w:ascii="仿宋" w:eastAsia="仿宋" w:hAnsi="仿宋" w:cs="仿宋" w:hint="eastAsia"/>
          <w:sz w:val="24"/>
          <w:szCs w:val="21"/>
        </w:rPr>
        <w:t xml:space="preserve">采取精细化管理方式，健全社会保障综合监管制度，在提高管理和服务水平上下功夫，确保社会保 </w:t>
      </w:r>
      <w:proofErr w:type="gramStart"/>
      <w:r>
        <w:rPr>
          <w:rFonts w:ascii="仿宋" w:eastAsia="仿宋" w:hAnsi="仿宋" w:cs="仿宋" w:hint="eastAsia"/>
          <w:sz w:val="24"/>
          <w:szCs w:val="21"/>
        </w:rPr>
        <w:t>障治理</w:t>
      </w:r>
      <w:proofErr w:type="gramEnd"/>
      <w:r>
        <w:rPr>
          <w:rFonts w:ascii="仿宋" w:eastAsia="仿宋" w:hAnsi="仿宋" w:cs="仿宋" w:hint="eastAsia"/>
          <w:sz w:val="24"/>
          <w:szCs w:val="21"/>
        </w:rPr>
        <w:t>效能得到显著提升。</w:t>
      </w:r>
    </w:p>
    <w:p w14:paraId="15D3981D" w14:textId="77777777" w:rsidR="007A35F6" w:rsidRDefault="007A35F6" w:rsidP="007A35F6">
      <w:pPr>
        <w:spacing w:line="440" w:lineRule="exact"/>
        <w:rPr>
          <w:rFonts w:ascii="仿宋" w:eastAsia="仿宋" w:hAnsi="仿宋" w:cs="仿宋"/>
          <w:b/>
          <w:bCs/>
          <w:sz w:val="24"/>
          <w:szCs w:val="21"/>
        </w:rPr>
      </w:pPr>
      <w:r>
        <w:rPr>
          <w:rFonts w:ascii="仿宋" w:eastAsia="仿宋" w:hAnsi="仿宋" w:cs="仿宋" w:hint="eastAsia"/>
          <w:b/>
          <w:bCs/>
          <w:sz w:val="24"/>
          <w:szCs w:val="21"/>
        </w:rPr>
        <w:t>7、共处一个世界：探索人类社会共同富裕</w:t>
      </w:r>
    </w:p>
    <w:p w14:paraId="044E89FC" w14:textId="717F5312" w:rsidR="00D3147B" w:rsidRPr="00D3147B" w:rsidRDefault="007A35F6" w:rsidP="007A35F6">
      <w:pPr>
        <w:spacing w:line="440" w:lineRule="exact"/>
        <w:ind w:firstLineChars="200" w:firstLine="480"/>
        <w:rPr>
          <w:rFonts w:ascii="仿宋" w:eastAsia="仿宋" w:hAnsi="仿宋" w:cs="仿宋" w:hint="eastAsia"/>
          <w:sz w:val="24"/>
          <w:szCs w:val="21"/>
        </w:rPr>
      </w:pPr>
      <w:r>
        <w:rPr>
          <w:rFonts w:ascii="仿宋" w:eastAsia="仿宋" w:hAnsi="仿宋" w:cs="仿宋" w:hint="eastAsia"/>
          <w:sz w:val="24"/>
          <w:szCs w:val="21"/>
        </w:rPr>
        <w:t>人类社会以实现共同富裕为远大理想和崇高追求。在世界百年未有之大变局下，国际社会局势的不稳定性和不确定性增强，单边主义和贸易保护主义抬头，国家之间、地区之间、人与人之间的利益关系错综复杂。在人与世界的普遍联系下，“各个个人的世界历史性的存在就意味着他们的存在是与世界历史直接联系的”，于变局中提出人类社会向何处去、共同富裕何以可能、何以实现共同富裕的时代之问，是对人类社会发展一般规律的有益探索。就可能性而言，</w:t>
      </w:r>
      <w:r w:rsidRPr="006960FB">
        <w:rPr>
          <w:rFonts w:ascii="仿宋" w:eastAsia="仿宋" w:hAnsi="仿宋" w:cs="仿宋" w:hint="eastAsia"/>
          <w:b/>
          <w:sz w:val="24"/>
          <w:szCs w:val="21"/>
        </w:rPr>
        <w:t>一方面，无产阶级始终为绝大多数人谋利益，以宏大的全球视野关照全人类共同富裕之路，将人的全面发展作为自身历史使命；另一方面，随着共建高质量“一带一路”向纵深推进，国际社会已在“命运共同体”上达成共识，人类命运共同体理念日渐深入人心，将成为人类共享共富行之有效的合作载体。</w:t>
      </w:r>
      <w:r>
        <w:rPr>
          <w:rFonts w:ascii="仿宋" w:eastAsia="仿宋" w:hAnsi="仿宋" w:cs="仿宋" w:hint="eastAsia"/>
          <w:sz w:val="24"/>
          <w:szCs w:val="21"/>
        </w:rPr>
        <w:t>具体而言，人类命运共同体基于对人类未来走向的思索，关注人的本质的实现，是人类社会实现共同富裕的重要手段。世界各国在探索共同富裕道路上休戚相关，命运与共，任何一个国家都无法独立于世界体系之外而实现社会生产力的高度发达。尤其是在新一轮科技革命和产业变革下，提出生产力发展的更高要求，世界各国于变局中谋求减贫发展等多领域多层次合作，将奠定各国共同富裕的坚实物质基础，推动全人类</w:t>
      </w:r>
      <w:r>
        <w:rPr>
          <w:rFonts w:ascii="仿宋" w:eastAsia="仿宋" w:hAnsi="仿宋" w:cs="仿宋" w:hint="eastAsia"/>
          <w:sz w:val="24"/>
          <w:szCs w:val="21"/>
        </w:rPr>
        <w:lastRenderedPageBreak/>
        <w:t>实现共同发展。</w:t>
      </w:r>
      <w:bookmarkStart w:id="0" w:name="_GoBack"/>
      <w:bookmarkEnd w:id="0"/>
    </w:p>
    <w:sectPr w:rsidR="00D3147B" w:rsidRPr="00D314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949607" w14:textId="77777777" w:rsidR="00C00BFD" w:rsidRDefault="00C00BFD" w:rsidP="00D3147B">
      <w:r>
        <w:separator/>
      </w:r>
    </w:p>
  </w:endnote>
  <w:endnote w:type="continuationSeparator" w:id="0">
    <w:p w14:paraId="7387DDBC" w14:textId="77777777" w:rsidR="00C00BFD" w:rsidRDefault="00C00BFD" w:rsidP="00D31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2B71B" w14:textId="77777777" w:rsidR="00C00BFD" w:rsidRDefault="00C00BFD" w:rsidP="00D3147B">
      <w:r>
        <w:separator/>
      </w:r>
    </w:p>
  </w:footnote>
  <w:footnote w:type="continuationSeparator" w:id="0">
    <w:p w14:paraId="35A88A9F" w14:textId="77777777" w:rsidR="00C00BFD" w:rsidRDefault="00C00BFD" w:rsidP="00D314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E4608B4"/>
    <w:multiLevelType w:val="singleLevel"/>
    <w:tmpl w:val="EE4608B4"/>
    <w:lvl w:ilvl="0">
      <w:start w:val="1"/>
      <w:numFmt w:val="chineseCounting"/>
      <w:suff w:val="nothing"/>
      <w:lvlText w:val="（%1）"/>
      <w:lvlJc w:val="left"/>
      <w:rPr>
        <w:rFonts w:hint="eastAsia"/>
      </w:rPr>
    </w:lvl>
  </w:abstractNum>
  <w:abstractNum w:abstractNumId="1" w15:restartNumberingAfterBreak="0">
    <w:nsid w:val="4A735C94"/>
    <w:multiLevelType w:val="multilevel"/>
    <w:tmpl w:val="4A735C94"/>
    <w:lvl w:ilvl="0">
      <w:start w:val="1"/>
      <w:numFmt w:val="bullet"/>
      <w:lvlText w:val=""/>
      <w:lvlJc w:val="left"/>
      <w:pPr>
        <w:ind w:left="906" w:hanging="420"/>
      </w:pPr>
      <w:rPr>
        <w:rFonts w:ascii="Wingdings" w:hAnsi="Wingdings" w:hint="default"/>
      </w:rPr>
    </w:lvl>
    <w:lvl w:ilvl="1">
      <w:start w:val="1"/>
      <w:numFmt w:val="bullet"/>
      <w:lvlText w:val=""/>
      <w:lvlJc w:val="left"/>
      <w:pPr>
        <w:ind w:left="1326" w:hanging="420"/>
      </w:pPr>
      <w:rPr>
        <w:rFonts w:ascii="Wingdings" w:hAnsi="Wingdings" w:hint="default"/>
      </w:rPr>
    </w:lvl>
    <w:lvl w:ilvl="2">
      <w:start w:val="1"/>
      <w:numFmt w:val="bullet"/>
      <w:lvlText w:val=""/>
      <w:lvlJc w:val="left"/>
      <w:pPr>
        <w:ind w:left="1746" w:hanging="420"/>
      </w:pPr>
      <w:rPr>
        <w:rFonts w:ascii="Wingdings" w:hAnsi="Wingdings" w:hint="default"/>
      </w:rPr>
    </w:lvl>
    <w:lvl w:ilvl="3">
      <w:start w:val="1"/>
      <w:numFmt w:val="bullet"/>
      <w:lvlText w:val=""/>
      <w:lvlJc w:val="left"/>
      <w:pPr>
        <w:ind w:left="2166" w:hanging="420"/>
      </w:pPr>
      <w:rPr>
        <w:rFonts w:ascii="Wingdings" w:hAnsi="Wingdings" w:hint="default"/>
      </w:rPr>
    </w:lvl>
    <w:lvl w:ilvl="4">
      <w:start w:val="1"/>
      <w:numFmt w:val="bullet"/>
      <w:lvlText w:val=""/>
      <w:lvlJc w:val="left"/>
      <w:pPr>
        <w:ind w:left="2586" w:hanging="420"/>
      </w:pPr>
      <w:rPr>
        <w:rFonts w:ascii="Wingdings" w:hAnsi="Wingdings" w:hint="default"/>
      </w:rPr>
    </w:lvl>
    <w:lvl w:ilvl="5">
      <w:start w:val="1"/>
      <w:numFmt w:val="bullet"/>
      <w:lvlText w:val=""/>
      <w:lvlJc w:val="left"/>
      <w:pPr>
        <w:ind w:left="3006" w:hanging="420"/>
      </w:pPr>
      <w:rPr>
        <w:rFonts w:ascii="Wingdings" w:hAnsi="Wingdings" w:hint="default"/>
      </w:rPr>
    </w:lvl>
    <w:lvl w:ilvl="6">
      <w:start w:val="1"/>
      <w:numFmt w:val="bullet"/>
      <w:lvlText w:val=""/>
      <w:lvlJc w:val="left"/>
      <w:pPr>
        <w:ind w:left="3426" w:hanging="420"/>
      </w:pPr>
      <w:rPr>
        <w:rFonts w:ascii="Wingdings" w:hAnsi="Wingdings" w:hint="default"/>
      </w:rPr>
    </w:lvl>
    <w:lvl w:ilvl="7">
      <w:start w:val="1"/>
      <w:numFmt w:val="bullet"/>
      <w:lvlText w:val=""/>
      <w:lvlJc w:val="left"/>
      <w:pPr>
        <w:ind w:left="3846" w:hanging="420"/>
      </w:pPr>
      <w:rPr>
        <w:rFonts w:ascii="Wingdings" w:hAnsi="Wingdings" w:hint="default"/>
      </w:rPr>
    </w:lvl>
    <w:lvl w:ilvl="8">
      <w:start w:val="1"/>
      <w:numFmt w:val="bullet"/>
      <w:lvlText w:val=""/>
      <w:lvlJc w:val="left"/>
      <w:pPr>
        <w:ind w:left="4266"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E70"/>
    <w:rsid w:val="0035765F"/>
    <w:rsid w:val="007A35F6"/>
    <w:rsid w:val="00C00BFD"/>
    <w:rsid w:val="00D3147B"/>
    <w:rsid w:val="00E83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2B825"/>
  <w15:chartTrackingRefBased/>
  <w15:docId w15:val="{0FCC229E-FA5B-48A1-A4DC-C55A72A48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14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47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3147B"/>
    <w:rPr>
      <w:sz w:val="18"/>
      <w:szCs w:val="18"/>
    </w:rPr>
  </w:style>
  <w:style w:type="paragraph" w:styleId="a5">
    <w:name w:val="footer"/>
    <w:basedOn w:val="a"/>
    <w:link w:val="a6"/>
    <w:uiPriority w:val="99"/>
    <w:unhideWhenUsed/>
    <w:rsid w:val="00D3147B"/>
    <w:pPr>
      <w:tabs>
        <w:tab w:val="center" w:pos="4153"/>
        <w:tab w:val="right" w:pos="8306"/>
      </w:tabs>
      <w:snapToGrid w:val="0"/>
      <w:jc w:val="left"/>
    </w:pPr>
    <w:rPr>
      <w:sz w:val="18"/>
      <w:szCs w:val="18"/>
    </w:rPr>
  </w:style>
  <w:style w:type="character" w:customStyle="1" w:styleId="a6">
    <w:name w:val="页脚 字符"/>
    <w:basedOn w:val="a0"/>
    <w:link w:val="a5"/>
    <w:uiPriority w:val="99"/>
    <w:rsid w:val="00D3147B"/>
    <w:rPr>
      <w:sz w:val="18"/>
      <w:szCs w:val="18"/>
    </w:rPr>
  </w:style>
  <w:style w:type="table" w:styleId="a7">
    <w:name w:val="Table Grid"/>
    <w:basedOn w:val="a1"/>
    <w:uiPriority w:val="59"/>
    <w:qFormat/>
    <w:rsid w:val="00D3147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3147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2036</Words>
  <Characters>11607</Characters>
  <Application>Microsoft Office Word</Application>
  <DocSecurity>0</DocSecurity>
  <Lines>96</Lines>
  <Paragraphs>27</Paragraphs>
  <ScaleCrop>false</ScaleCrop>
  <Company/>
  <LinksUpToDate>false</LinksUpToDate>
  <CharactersWithSpaces>13616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donghua</dc:creator>
  <cp:keywords/>
  <dc:description/>
  <cp:lastModifiedBy>donghua</cp:lastModifiedBy>
  <cp:revision>2</cp:revision>
  <dcterms:created xsi:type="dcterms:W3CDTF">2023-10-15T06:22:00Z</dcterms:created>
  <dcterms:modified xsi:type="dcterms:W3CDTF">2023-10-15T06:34:00Z</dcterms:modified>
</cp:coreProperties>
</file>